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D6F0E" w14:textId="5E6FC215" w:rsidR="00976818" w:rsidRPr="00976818" w:rsidRDefault="00976818">
      <w:pPr>
        <w:jc w:val="center"/>
        <w:textAlignment w:val="center"/>
        <w:rPr>
          <w:rFonts w:ascii="黑体" w:eastAsia="黑体" w:hAnsi="黑体" w:cs="黑体" w:hint="eastAsia"/>
          <w:b/>
          <w:color w:val="EE0000"/>
          <w:sz w:val="36"/>
          <w:szCs w:val="28"/>
        </w:rPr>
      </w:pPr>
      <w:r w:rsidRPr="00976818">
        <w:rPr>
          <w:rFonts w:ascii="黑体" w:eastAsia="黑体" w:hAnsi="黑体" w:cs="黑体"/>
          <w:b/>
          <w:color w:val="EE0000"/>
          <w:sz w:val="36"/>
          <w:szCs w:val="28"/>
        </w:rPr>
        <w:t>专题08 第八章 运动和力--2026-2027初中物理竞赛培优试题</w:t>
      </w:r>
    </w:p>
    <w:p w14:paraId="0B03A92B" w14:textId="77777777" w:rsidR="00C977EA" w:rsidRDefault="00000000">
      <w:pPr>
        <w:jc w:val="left"/>
        <w:textAlignment w:val="center"/>
        <w:rPr>
          <w:rFonts w:ascii="宋体" w:hAnsi="宋体" w:cs="宋体" w:hint="eastAsia"/>
          <w:b/>
          <w:color w:val="000000"/>
        </w:rPr>
      </w:pPr>
      <w:r>
        <w:rPr>
          <w:rFonts w:ascii="宋体" w:hAnsi="宋体" w:cs="宋体"/>
          <w:b/>
          <w:color w:val="000000"/>
        </w:rPr>
        <w:t>一、单选题</w:t>
      </w:r>
    </w:p>
    <w:p w14:paraId="267D7E43" w14:textId="77777777" w:rsidR="00C977EA" w:rsidRDefault="00000000">
      <w:pPr>
        <w:spacing w:line="360" w:lineRule="auto"/>
        <w:jc w:val="left"/>
        <w:textAlignment w:val="center"/>
      </w:pPr>
      <w:r>
        <w:t>1</w:t>
      </w:r>
      <w:r>
        <w:t>．（</w:t>
      </w:r>
      <w:r>
        <w:t>2023</w:t>
      </w:r>
      <w:r>
        <w:t>九年级下</w:t>
      </w:r>
      <w:r>
        <w:t>·</w:t>
      </w:r>
      <w:r>
        <w:t>湖南湘西</w:t>
      </w:r>
      <w:r>
        <w:t>·</w:t>
      </w:r>
      <w:r>
        <w:t>竞赛）如图所示是我国运动员在北京冬奥会上参加冰壶比赛时的情境。下列说法正确的是</w:t>
      </w:r>
      <w:proofErr w:type="gramStart"/>
      <w:r>
        <w:t xml:space="preserve">（　</w:t>
      </w:r>
      <w:proofErr w:type="gramEnd"/>
      <w:r>
        <w:t xml:space="preserve">　）</w:t>
      </w:r>
    </w:p>
    <w:p w14:paraId="37618730" w14:textId="77777777" w:rsidR="00C977EA" w:rsidRDefault="00000000">
      <w:pPr>
        <w:spacing w:line="360" w:lineRule="auto"/>
        <w:jc w:val="left"/>
        <w:textAlignment w:val="center"/>
      </w:pPr>
      <w:r>
        <w:rPr>
          <w:rFonts w:eastAsia="Times New Roman"/>
          <w:noProof/>
          <w:kern w:val="0"/>
          <w:sz w:val="24"/>
          <w:szCs w:val="24"/>
        </w:rPr>
        <w:drawing>
          <wp:inline distT="0" distB="0" distL="114300" distR="114300" wp14:anchorId="25359F81" wp14:editId="1534D42F">
            <wp:extent cx="1143000" cy="733425"/>
            <wp:effectExtent l="0" t="0" r="0" b="9525"/>
            <wp:docPr id="100003" name="图片 100003" descr="@@@377f1e87-4369-48de-8388-5787d2ff2b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377f1e87-4369-48de-8388-5787d2ff2b97"/>
                    <pic:cNvPicPr>
                      <a:picLocks noChangeAspect="1"/>
                    </pic:cNvPicPr>
                  </pic:nvPicPr>
                  <pic:blipFill>
                    <a:blip r:embed="rId7"/>
                    <a:stretch>
                      <a:fillRect/>
                    </a:stretch>
                  </pic:blipFill>
                  <pic:spPr>
                    <a:xfrm>
                      <a:off x="0" y="0"/>
                      <a:ext cx="1143000" cy="733425"/>
                    </a:xfrm>
                    <a:prstGeom prst="rect">
                      <a:avLst/>
                    </a:prstGeom>
                  </pic:spPr>
                </pic:pic>
              </a:graphicData>
            </a:graphic>
          </wp:inline>
        </w:drawing>
      </w:r>
    </w:p>
    <w:p w14:paraId="338C14C7" w14:textId="77777777" w:rsidR="00C977EA" w:rsidRDefault="00000000">
      <w:pPr>
        <w:spacing w:line="360" w:lineRule="auto"/>
        <w:ind w:left="300"/>
        <w:jc w:val="left"/>
        <w:textAlignment w:val="center"/>
      </w:pPr>
      <w:r>
        <w:t>A</w:t>
      </w:r>
      <w:r>
        <w:t>．冰壶向前滑行时相对于赛道是静止的</w:t>
      </w:r>
    </w:p>
    <w:p w14:paraId="2005F60E" w14:textId="77777777" w:rsidR="00C977EA" w:rsidRDefault="00000000">
      <w:pPr>
        <w:spacing w:line="360" w:lineRule="auto"/>
        <w:ind w:left="300"/>
        <w:jc w:val="left"/>
        <w:textAlignment w:val="center"/>
      </w:pPr>
      <w:r>
        <w:t>B</w:t>
      </w:r>
      <w:r>
        <w:t>．掷出后的冰壶能继续运动，是由于冰壶具有惯性</w:t>
      </w:r>
    </w:p>
    <w:p w14:paraId="1FBD2FCF" w14:textId="77777777" w:rsidR="00C977EA" w:rsidRDefault="00000000">
      <w:pPr>
        <w:spacing w:line="360" w:lineRule="auto"/>
        <w:ind w:left="300"/>
        <w:jc w:val="left"/>
        <w:textAlignment w:val="center"/>
      </w:pPr>
      <w:r>
        <w:t>C</w:t>
      </w:r>
      <w:r>
        <w:t>．静止在冰面上的冰壶所受重力与它对冰面的压力是一对平衡力</w:t>
      </w:r>
    </w:p>
    <w:p w14:paraId="37DFDEEF" w14:textId="77777777" w:rsidR="00C977EA" w:rsidRDefault="00000000">
      <w:pPr>
        <w:spacing w:line="360" w:lineRule="auto"/>
        <w:ind w:left="300"/>
        <w:jc w:val="left"/>
        <w:textAlignment w:val="center"/>
      </w:pPr>
      <w:r>
        <w:t>D</w:t>
      </w:r>
      <w:r>
        <w:t>．冰壶减速的过程中，冰壶的运动状态不变</w:t>
      </w:r>
    </w:p>
    <w:p w14:paraId="22783C49" w14:textId="77777777" w:rsidR="00C977EA" w:rsidRDefault="00000000">
      <w:pPr>
        <w:spacing w:line="360" w:lineRule="auto"/>
        <w:jc w:val="left"/>
        <w:textAlignment w:val="center"/>
        <w:rPr>
          <w:color w:val="FF0000"/>
        </w:rPr>
      </w:pPr>
      <w:r>
        <w:rPr>
          <w:color w:val="FF0000"/>
        </w:rPr>
        <w:t>【答案】</w:t>
      </w:r>
      <w:r>
        <w:rPr>
          <w:color w:val="FF0000"/>
        </w:rPr>
        <w:t>B</w:t>
      </w:r>
    </w:p>
    <w:p w14:paraId="79AD7E9A" w14:textId="77777777" w:rsidR="00C977EA" w:rsidRDefault="00000000">
      <w:pPr>
        <w:spacing w:line="360" w:lineRule="auto"/>
        <w:jc w:val="left"/>
        <w:textAlignment w:val="center"/>
        <w:rPr>
          <w:color w:val="FF0000"/>
        </w:rPr>
      </w:pPr>
      <w:r>
        <w:rPr>
          <w:color w:val="FF0000"/>
        </w:rPr>
        <w:t>【详解】</w:t>
      </w:r>
      <w:r>
        <w:rPr>
          <w:color w:val="FF0000"/>
        </w:rPr>
        <w:t>A</w:t>
      </w:r>
      <w:r>
        <w:rPr>
          <w:color w:val="FF0000"/>
        </w:rPr>
        <w:t>．冰壶前进时，以赛道为参照物，冰壶的位置发生了改变，所以是运动的，故</w:t>
      </w:r>
      <w:r>
        <w:rPr>
          <w:color w:val="FF0000"/>
        </w:rPr>
        <w:t>A</w:t>
      </w:r>
      <w:r>
        <w:rPr>
          <w:color w:val="FF0000"/>
        </w:rPr>
        <w:t>错误；</w:t>
      </w:r>
    </w:p>
    <w:p w14:paraId="0FDEE218" w14:textId="77777777" w:rsidR="00C977EA" w:rsidRDefault="00000000">
      <w:pPr>
        <w:spacing w:line="360" w:lineRule="auto"/>
        <w:jc w:val="left"/>
        <w:textAlignment w:val="center"/>
        <w:rPr>
          <w:color w:val="FF0000"/>
        </w:rPr>
      </w:pPr>
      <w:r>
        <w:rPr>
          <w:color w:val="FF0000"/>
        </w:rPr>
        <w:t>B</w:t>
      </w:r>
      <w:r>
        <w:rPr>
          <w:color w:val="FF0000"/>
        </w:rPr>
        <w:t>．开始冰壶和手一起运动，冰壶脱离手后，冰壶不会受到手的推力，冰壶由于惯性要保持原来的运动状态，继续向前运动，故</w:t>
      </w:r>
      <w:r>
        <w:rPr>
          <w:color w:val="FF0000"/>
        </w:rPr>
        <w:t>B</w:t>
      </w:r>
      <w:r>
        <w:rPr>
          <w:color w:val="FF0000"/>
        </w:rPr>
        <w:t>正确；</w:t>
      </w:r>
    </w:p>
    <w:p w14:paraId="749467D7" w14:textId="77777777" w:rsidR="00C977EA" w:rsidRDefault="00000000">
      <w:pPr>
        <w:spacing w:line="360" w:lineRule="auto"/>
        <w:jc w:val="left"/>
        <w:textAlignment w:val="center"/>
        <w:rPr>
          <w:color w:val="FF0000"/>
        </w:rPr>
      </w:pPr>
      <w:r>
        <w:rPr>
          <w:color w:val="FF0000"/>
        </w:rPr>
        <w:t>C</w:t>
      </w:r>
      <w:r>
        <w:rPr>
          <w:color w:val="FF0000"/>
        </w:rPr>
        <w:t>．冰壶所受重力与它对冰面的压力作用在不同的物体上，不是平衡力，故</w:t>
      </w:r>
      <w:r>
        <w:rPr>
          <w:color w:val="FF0000"/>
        </w:rPr>
        <w:t>C</w:t>
      </w:r>
      <w:r>
        <w:rPr>
          <w:color w:val="FF0000"/>
        </w:rPr>
        <w:t>错误；</w:t>
      </w:r>
    </w:p>
    <w:p w14:paraId="7C609AFD" w14:textId="77777777" w:rsidR="00C977EA" w:rsidRDefault="00000000">
      <w:pPr>
        <w:spacing w:line="360" w:lineRule="auto"/>
        <w:jc w:val="left"/>
        <w:textAlignment w:val="center"/>
        <w:rPr>
          <w:color w:val="FF0000"/>
        </w:rPr>
      </w:pPr>
      <w:r>
        <w:rPr>
          <w:color w:val="FF0000"/>
        </w:rPr>
        <w:t>D</w:t>
      </w:r>
      <w:r>
        <w:rPr>
          <w:color w:val="FF0000"/>
        </w:rPr>
        <w:t>．冰壶减速的过程中，运动的速度发生了变化，冰壶的运动状态发生了改变，故</w:t>
      </w:r>
      <w:r>
        <w:rPr>
          <w:color w:val="FF0000"/>
        </w:rPr>
        <w:t>D</w:t>
      </w:r>
      <w:r>
        <w:rPr>
          <w:color w:val="FF0000"/>
        </w:rPr>
        <w:t>错误。</w:t>
      </w:r>
    </w:p>
    <w:p w14:paraId="2126CDBA" w14:textId="77777777" w:rsidR="00C977EA" w:rsidRDefault="00000000">
      <w:pPr>
        <w:spacing w:line="360" w:lineRule="auto"/>
        <w:jc w:val="left"/>
        <w:textAlignment w:val="center"/>
        <w:rPr>
          <w:color w:val="FF0000"/>
        </w:rPr>
      </w:pPr>
      <w:r>
        <w:rPr>
          <w:color w:val="FF0000"/>
        </w:rPr>
        <w:t>故选</w:t>
      </w:r>
      <w:r>
        <w:rPr>
          <w:color w:val="FF0000"/>
        </w:rPr>
        <w:t>B</w:t>
      </w:r>
      <w:r>
        <w:rPr>
          <w:color w:val="FF0000"/>
        </w:rPr>
        <w:t>。</w:t>
      </w:r>
    </w:p>
    <w:p w14:paraId="68AF2F1C" w14:textId="77777777" w:rsidR="00C977EA" w:rsidRDefault="00000000">
      <w:pPr>
        <w:spacing w:line="360" w:lineRule="auto"/>
        <w:jc w:val="left"/>
        <w:textAlignment w:val="center"/>
      </w:pPr>
      <w:r>
        <w:t>2</w:t>
      </w:r>
      <w:r>
        <w:t>．（</w:t>
      </w:r>
      <w:r>
        <w:t>2022</w:t>
      </w:r>
      <w:r>
        <w:t>九年级下</w:t>
      </w:r>
      <w:r>
        <w:t>·</w:t>
      </w:r>
      <w:r>
        <w:t>福建三明</w:t>
      </w:r>
      <w:r>
        <w:t>·</w:t>
      </w:r>
      <w:r>
        <w:t>竞赛）物体</w:t>
      </w:r>
      <w:r>
        <w:t>A</w:t>
      </w:r>
      <w:r>
        <w:t>、</w:t>
      </w:r>
      <w:r>
        <w:t>B</w:t>
      </w:r>
      <w:r>
        <w:t>叠加后放在水平桌面上（如图），甲中</w:t>
      </w:r>
      <w:r>
        <w:t>A</w:t>
      </w:r>
      <w:r>
        <w:t>、</w:t>
      </w:r>
      <w:r>
        <w:t>B</w:t>
      </w:r>
      <w:r>
        <w:t>静止，乙和丙中的</w:t>
      </w:r>
      <w:r>
        <w:t>A</w:t>
      </w:r>
      <w:r>
        <w:t>、</w:t>
      </w:r>
      <w:r>
        <w:t>B</w:t>
      </w:r>
      <w:r>
        <w:t>在恒力作用下分别以</w:t>
      </w:r>
      <w:r>
        <w:t>2m/s</w:t>
      </w:r>
      <w:r>
        <w:t>和</w:t>
      </w:r>
      <w:r>
        <w:t>10m/s</w:t>
      </w:r>
      <w:r>
        <w:t>的速度一起做匀速直线运动。下列说法正确的是</w:t>
      </w:r>
      <w:proofErr w:type="gramStart"/>
      <w:r>
        <w:t xml:space="preserve">（　</w:t>
      </w:r>
      <w:proofErr w:type="gramEnd"/>
      <w:r>
        <w:t xml:space="preserve">　）</w:t>
      </w:r>
    </w:p>
    <w:p w14:paraId="23AF3D82" w14:textId="77777777" w:rsidR="00C977EA" w:rsidRDefault="00000000">
      <w:pPr>
        <w:spacing w:line="360" w:lineRule="auto"/>
        <w:jc w:val="left"/>
        <w:textAlignment w:val="center"/>
      </w:pPr>
      <w:r>
        <w:rPr>
          <w:rFonts w:eastAsia="Times New Roman"/>
          <w:noProof/>
          <w:kern w:val="0"/>
          <w:sz w:val="24"/>
          <w:szCs w:val="24"/>
        </w:rPr>
        <w:drawing>
          <wp:inline distT="0" distB="0" distL="114300" distR="114300" wp14:anchorId="26BCCB05" wp14:editId="33C53E48">
            <wp:extent cx="3952875" cy="981075"/>
            <wp:effectExtent l="0" t="0" r="9525" b="9525"/>
            <wp:docPr id="100005" name="图片 100005" descr="@@@5cccf063-7955-4d46-bf90-8a8ba89444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5cccf063-7955-4d46-bf90-8a8ba894442f"/>
                    <pic:cNvPicPr>
                      <a:picLocks noChangeAspect="1"/>
                    </pic:cNvPicPr>
                  </pic:nvPicPr>
                  <pic:blipFill>
                    <a:blip r:embed="rId8"/>
                    <a:stretch>
                      <a:fillRect/>
                    </a:stretch>
                  </pic:blipFill>
                  <pic:spPr>
                    <a:xfrm>
                      <a:off x="0" y="0"/>
                      <a:ext cx="3952875" cy="981075"/>
                    </a:xfrm>
                    <a:prstGeom prst="rect">
                      <a:avLst/>
                    </a:prstGeom>
                  </pic:spPr>
                </pic:pic>
              </a:graphicData>
            </a:graphic>
          </wp:inline>
        </w:drawing>
      </w:r>
    </w:p>
    <w:p w14:paraId="14D77321" w14:textId="77777777" w:rsidR="00C977EA" w:rsidRDefault="00000000">
      <w:pPr>
        <w:spacing w:line="360" w:lineRule="auto"/>
        <w:ind w:left="300"/>
        <w:jc w:val="left"/>
        <w:textAlignment w:val="center"/>
      </w:pPr>
      <w:r>
        <w:t>A</w:t>
      </w:r>
      <w:r>
        <w:t>．三种情况下，</w:t>
      </w:r>
      <w:r>
        <w:t>A</w:t>
      </w:r>
      <w:r>
        <w:t>在水平方向都不受力</w:t>
      </w:r>
    </w:p>
    <w:p w14:paraId="286876BB" w14:textId="77777777" w:rsidR="00C977EA" w:rsidRDefault="00000000">
      <w:pPr>
        <w:spacing w:line="360" w:lineRule="auto"/>
        <w:ind w:left="300"/>
        <w:jc w:val="left"/>
        <w:textAlignment w:val="center"/>
      </w:pPr>
      <w:r>
        <w:t>B</w:t>
      </w:r>
      <w:r>
        <w:t>．三种情况下，</w:t>
      </w:r>
      <w:r>
        <w:t>A</w:t>
      </w:r>
      <w:r>
        <w:t>在水平方向都受力且受力相同</w:t>
      </w:r>
    </w:p>
    <w:p w14:paraId="4A9FB12F" w14:textId="77777777" w:rsidR="00C977EA" w:rsidRDefault="00000000">
      <w:pPr>
        <w:spacing w:line="360" w:lineRule="auto"/>
        <w:ind w:left="300"/>
        <w:jc w:val="left"/>
        <w:textAlignment w:val="center"/>
      </w:pPr>
      <w:r>
        <w:t>C</w:t>
      </w:r>
      <w:r>
        <w:t>．甲中</w:t>
      </w:r>
      <w:r>
        <w:t>A</w:t>
      </w:r>
      <w:r>
        <w:t>在水平方向不受力，乙、丙中</w:t>
      </w:r>
      <w:r>
        <w:t>A</w:t>
      </w:r>
      <w:r>
        <w:t>在水平方向都受力但受力不同</w:t>
      </w:r>
    </w:p>
    <w:p w14:paraId="6B5D3C53" w14:textId="77777777" w:rsidR="00C977EA" w:rsidRDefault="00000000">
      <w:pPr>
        <w:spacing w:line="360" w:lineRule="auto"/>
        <w:ind w:left="300"/>
        <w:jc w:val="left"/>
        <w:textAlignment w:val="center"/>
      </w:pPr>
      <w:r>
        <w:t>D</w:t>
      </w:r>
      <w:r>
        <w:t>．甲中</w:t>
      </w:r>
      <w:r>
        <w:t>A</w:t>
      </w:r>
      <w:r>
        <w:t>在水平方向不受力，乙、丙中</w:t>
      </w:r>
      <w:r>
        <w:t>A</w:t>
      </w:r>
      <w:r>
        <w:t>在水平方向都受力且受力相同</w:t>
      </w:r>
    </w:p>
    <w:p w14:paraId="72E03DB3" w14:textId="77777777" w:rsidR="00C977EA" w:rsidRDefault="00000000">
      <w:pPr>
        <w:spacing w:line="360" w:lineRule="auto"/>
        <w:jc w:val="left"/>
        <w:textAlignment w:val="center"/>
        <w:rPr>
          <w:color w:val="FF0000"/>
        </w:rPr>
      </w:pPr>
      <w:r>
        <w:rPr>
          <w:color w:val="FF0000"/>
        </w:rPr>
        <w:t>【答案】</w:t>
      </w:r>
      <w:r>
        <w:rPr>
          <w:color w:val="FF0000"/>
        </w:rPr>
        <w:t>A</w:t>
      </w:r>
    </w:p>
    <w:p w14:paraId="1FABFE7B" w14:textId="77777777" w:rsidR="00C977EA" w:rsidRDefault="00000000">
      <w:pPr>
        <w:spacing w:line="360" w:lineRule="auto"/>
        <w:jc w:val="left"/>
        <w:textAlignment w:val="center"/>
        <w:rPr>
          <w:color w:val="FF0000"/>
        </w:rPr>
      </w:pPr>
      <w:r>
        <w:rPr>
          <w:color w:val="FF0000"/>
        </w:rPr>
        <w:t>【详解】甲图中，物体</w:t>
      </w:r>
      <w:r>
        <w:rPr>
          <w:color w:val="FF0000"/>
        </w:rPr>
        <w:t>A</w:t>
      </w:r>
      <w:r>
        <w:rPr>
          <w:color w:val="FF0000"/>
        </w:rPr>
        <w:t>和</w:t>
      </w:r>
      <w:r>
        <w:rPr>
          <w:color w:val="FF0000"/>
        </w:rPr>
        <w:t>B</w:t>
      </w:r>
      <w:r>
        <w:rPr>
          <w:color w:val="FF0000"/>
        </w:rPr>
        <w:t>都静止在水平桌面上，在水平方向上处于静止状态，受到的合力为零，所以物体</w:t>
      </w:r>
      <w:r>
        <w:rPr>
          <w:color w:val="FF0000"/>
        </w:rPr>
        <w:t>A</w:t>
      </w:r>
      <w:r>
        <w:rPr>
          <w:color w:val="FF0000"/>
        </w:rPr>
        <w:t>水平方向不受力；乙图中，物体</w:t>
      </w:r>
      <w:r>
        <w:rPr>
          <w:color w:val="FF0000"/>
        </w:rPr>
        <w:t>A</w:t>
      </w:r>
      <w:r>
        <w:rPr>
          <w:color w:val="FF0000"/>
        </w:rPr>
        <w:t>和</w:t>
      </w:r>
      <w:r>
        <w:rPr>
          <w:color w:val="FF0000"/>
        </w:rPr>
        <w:t>B</w:t>
      </w:r>
      <w:r>
        <w:rPr>
          <w:color w:val="FF0000"/>
        </w:rPr>
        <w:t>一起做匀速直线运动，物体</w:t>
      </w:r>
      <w:r>
        <w:rPr>
          <w:color w:val="FF0000"/>
        </w:rPr>
        <w:t>B</w:t>
      </w:r>
      <w:r>
        <w:rPr>
          <w:color w:val="FF0000"/>
        </w:rPr>
        <w:t>受到拉力和摩擦阻力的作用，二力平衡，物体</w:t>
      </w:r>
      <w:r>
        <w:rPr>
          <w:color w:val="FF0000"/>
        </w:rPr>
        <w:t>A</w:t>
      </w:r>
      <w:r>
        <w:rPr>
          <w:color w:val="FF0000"/>
        </w:rPr>
        <w:t>水平</w:t>
      </w:r>
      <w:r>
        <w:rPr>
          <w:color w:val="FF0000"/>
        </w:rPr>
        <w:lastRenderedPageBreak/>
        <w:t>方向上不受拉力作用，因此也不受摩擦力的作用，所以物体</w:t>
      </w:r>
      <w:r>
        <w:rPr>
          <w:color w:val="FF0000"/>
        </w:rPr>
        <w:t>A</w:t>
      </w:r>
      <w:r>
        <w:rPr>
          <w:color w:val="FF0000"/>
        </w:rPr>
        <w:t>水平方向不受力；丙图中，尽管速度增大，物体</w:t>
      </w:r>
      <w:r>
        <w:rPr>
          <w:color w:val="FF0000"/>
        </w:rPr>
        <w:t>A</w:t>
      </w:r>
      <w:r>
        <w:rPr>
          <w:color w:val="FF0000"/>
        </w:rPr>
        <w:t>和</w:t>
      </w:r>
      <w:r>
        <w:rPr>
          <w:color w:val="FF0000"/>
        </w:rPr>
        <w:t>B</w:t>
      </w:r>
      <w:r>
        <w:rPr>
          <w:color w:val="FF0000"/>
        </w:rPr>
        <w:t>仍然一起做匀速直线运动，分析过程与乙图相同，物体</w:t>
      </w:r>
      <w:r>
        <w:rPr>
          <w:color w:val="FF0000"/>
        </w:rPr>
        <w:t>A</w:t>
      </w:r>
      <w:r>
        <w:rPr>
          <w:color w:val="FF0000"/>
        </w:rPr>
        <w:t>在水平方向仍然不受力，故</w:t>
      </w:r>
      <w:r>
        <w:rPr>
          <w:color w:val="FF0000"/>
        </w:rPr>
        <w:t>BCD</w:t>
      </w:r>
      <w:r>
        <w:rPr>
          <w:color w:val="FF0000"/>
        </w:rPr>
        <w:t>错误，</w:t>
      </w:r>
      <w:r>
        <w:rPr>
          <w:color w:val="FF0000"/>
        </w:rPr>
        <w:t>A</w:t>
      </w:r>
      <w:r>
        <w:rPr>
          <w:color w:val="FF0000"/>
        </w:rPr>
        <w:t>正确。</w:t>
      </w:r>
    </w:p>
    <w:p w14:paraId="244E714D" w14:textId="77777777" w:rsidR="00C977EA" w:rsidRDefault="00000000">
      <w:pPr>
        <w:spacing w:line="360" w:lineRule="auto"/>
        <w:jc w:val="left"/>
        <w:textAlignment w:val="center"/>
        <w:rPr>
          <w:color w:val="FF0000"/>
        </w:rPr>
      </w:pPr>
      <w:r>
        <w:rPr>
          <w:color w:val="FF0000"/>
        </w:rPr>
        <w:t>故选</w:t>
      </w:r>
      <w:r>
        <w:rPr>
          <w:color w:val="FF0000"/>
        </w:rPr>
        <w:t>A</w:t>
      </w:r>
      <w:r>
        <w:rPr>
          <w:color w:val="FF0000"/>
        </w:rPr>
        <w:t>。</w:t>
      </w:r>
    </w:p>
    <w:p w14:paraId="705D6EC9" w14:textId="77777777" w:rsidR="00C977EA" w:rsidRDefault="00000000">
      <w:pPr>
        <w:spacing w:line="360" w:lineRule="auto"/>
        <w:jc w:val="left"/>
        <w:textAlignment w:val="center"/>
      </w:pPr>
      <w:r>
        <w:t>3</w:t>
      </w:r>
      <w:r>
        <w:t>．（</w:t>
      </w:r>
      <w:r>
        <w:t>2022</w:t>
      </w:r>
      <w:r>
        <w:t>九年级下</w:t>
      </w:r>
      <w:r>
        <w:t>·</w:t>
      </w:r>
      <w:r>
        <w:t>福建三明</w:t>
      </w:r>
      <w:r>
        <w:t>·</w:t>
      </w:r>
      <w:r>
        <w:t>竞赛）诺贝尔物理学奖得主杨振宁荣获</w:t>
      </w:r>
      <w:r>
        <w:t>“2021</w:t>
      </w:r>
      <w:r>
        <w:t>年感动中国年度人物</w:t>
      </w:r>
      <w:r>
        <w:t>”</w:t>
      </w:r>
      <w:r>
        <w:t>称号。下列物理成就与杨振宁有关的是</w:t>
      </w:r>
      <w:proofErr w:type="gramStart"/>
      <w:r>
        <w:t xml:space="preserve">（　</w:t>
      </w:r>
      <w:proofErr w:type="gramEnd"/>
      <w:r>
        <w:t xml:space="preserve">　）</w:t>
      </w:r>
    </w:p>
    <w:p w14:paraId="4B7010BA" w14:textId="77777777" w:rsidR="00C977EA" w:rsidRDefault="00000000">
      <w:pPr>
        <w:tabs>
          <w:tab w:val="left" w:pos="4156"/>
        </w:tabs>
        <w:spacing w:line="360" w:lineRule="auto"/>
        <w:ind w:left="300"/>
        <w:jc w:val="left"/>
        <w:textAlignment w:val="center"/>
      </w:pPr>
      <w:r>
        <w:t>A</w:t>
      </w:r>
      <w:r>
        <w:t>．提出相对论</w:t>
      </w:r>
      <w:r>
        <w:tab/>
        <w:t>B</w:t>
      </w:r>
      <w:r>
        <w:t>．提出宇称不守恒定律</w:t>
      </w:r>
    </w:p>
    <w:p w14:paraId="253E8537" w14:textId="77777777" w:rsidR="00C977EA" w:rsidRDefault="00000000">
      <w:pPr>
        <w:tabs>
          <w:tab w:val="left" w:pos="4156"/>
        </w:tabs>
        <w:spacing w:line="360" w:lineRule="auto"/>
        <w:ind w:left="300"/>
        <w:jc w:val="left"/>
        <w:textAlignment w:val="center"/>
      </w:pPr>
      <w:r>
        <w:t>C</w:t>
      </w:r>
      <w:r>
        <w:t>．建立运动学三大定律</w:t>
      </w:r>
      <w:r>
        <w:tab/>
        <w:t>D</w:t>
      </w:r>
      <w:r>
        <w:t>．用</w:t>
      </w:r>
      <w:r>
        <w:t>“</w:t>
      </w:r>
      <w:r>
        <w:t>日心说</w:t>
      </w:r>
      <w:r>
        <w:t>”</w:t>
      </w:r>
      <w:r>
        <w:t>否定了</w:t>
      </w:r>
      <w:r>
        <w:t>“</w:t>
      </w:r>
      <w:r>
        <w:t>地心说</w:t>
      </w:r>
      <w:r>
        <w:t>”</w:t>
      </w:r>
    </w:p>
    <w:p w14:paraId="6A895A0E" w14:textId="77777777" w:rsidR="00C977EA" w:rsidRDefault="00000000">
      <w:pPr>
        <w:spacing w:line="360" w:lineRule="auto"/>
        <w:jc w:val="left"/>
        <w:textAlignment w:val="center"/>
        <w:rPr>
          <w:color w:val="FF0000"/>
        </w:rPr>
      </w:pPr>
      <w:r>
        <w:rPr>
          <w:color w:val="FF0000"/>
        </w:rPr>
        <w:t>【答案】</w:t>
      </w:r>
      <w:r>
        <w:rPr>
          <w:color w:val="FF0000"/>
        </w:rPr>
        <w:t>B</w:t>
      </w:r>
    </w:p>
    <w:p w14:paraId="3250CB70" w14:textId="77777777" w:rsidR="00C977EA" w:rsidRDefault="00000000">
      <w:pPr>
        <w:spacing w:line="360" w:lineRule="auto"/>
        <w:jc w:val="left"/>
        <w:textAlignment w:val="center"/>
        <w:rPr>
          <w:color w:val="FF0000"/>
        </w:rPr>
      </w:pPr>
      <w:r>
        <w:rPr>
          <w:color w:val="FF0000"/>
        </w:rPr>
        <w:t>【详解】</w:t>
      </w:r>
      <w:r>
        <w:rPr>
          <w:color w:val="FF0000"/>
        </w:rPr>
        <w:t>A</w:t>
      </w:r>
      <w:r>
        <w:rPr>
          <w:color w:val="FF0000"/>
        </w:rPr>
        <w:t>．提出相对论的是科学家爱因斯坦，故</w:t>
      </w:r>
      <w:r>
        <w:rPr>
          <w:color w:val="FF0000"/>
        </w:rPr>
        <w:t>A</w:t>
      </w:r>
      <w:r>
        <w:rPr>
          <w:color w:val="FF0000"/>
        </w:rPr>
        <w:t>不符合题意；</w:t>
      </w:r>
    </w:p>
    <w:p w14:paraId="6099674B" w14:textId="77777777" w:rsidR="00C977EA" w:rsidRDefault="00000000">
      <w:pPr>
        <w:spacing w:line="360" w:lineRule="auto"/>
        <w:jc w:val="left"/>
        <w:textAlignment w:val="center"/>
        <w:rPr>
          <w:color w:val="FF0000"/>
        </w:rPr>
      </w:pPr>
      <w:r>
        <w:rPr>
          <w:color w:val="FF0000"/>
        </w:rPr>
        <w:t>B</w:t>
      </w:r>
      <w:r>
        <w:rPr>
          <w:color w:val="FF0000"/>
        </w:rPr>
        <w:t>．提出宇称不守恒定律，荣获诺贝尔物理学奖的科学家是杨振宁，故</w:t>
      </w:r>
      <w:r>
        <w:rPr>
          <w:color w:val="FF0000"/>
        </w:rPr>
        <w:t>B</w:t>
      </w:r>
      <w:r>
        <w:rPr>
          <w:color w:val="FF0000"/>
        </w:rPr>
        <w:t>符合题意；</w:t>
      </w:r>
    </w:p>
    <w:p w14:paraId="781C9FC1" w14:textId="77777777" w:rsidR="00C977EA" w:rsidRDefault="00000000">
      <w:pPr>
        <w:spacing w:line="360" w:lineRule="auto"/>
        <w:jc w:val="left"/>
        <w:textAlignment w:val="center"/>
        <w:rPr>
          <w:color w:val="FF0000"/>
        </w:rPr>
      </w:pPr>
      <w:r>
        <w:rPr>
          <w:color w:val="FF0000"/>
        </w:rPr>
        <w:t>C</w:t>
      </w:r>
      <w:r>
        <w:rPr>
          <w:color w:val="FF0000"/>
        </w:rPr>
        <w:t>．建立运动学三大定律是科学家牛顿，故</w:t>
      </w:r>
      <w:r>
        <w:rPr>
          <w:color w:val="FF0000"/>
        </w:rPr>
        <w:t>C</w:t>
      </w:r>
      <w:r>
        <w:rPr>
          <w:color w:val="FF0000"/>
        </w:rPr>
        <w:t>不符合题意；</w:t>
      </w:r>
    </w:p>
    <w:p w14:paraId="7D29A473" w14:textId="77777777" w:rsidR="00C977EA" w:rsidRDefault="00000000">
      <w:pPr>
        <w:spacing w:line="360" w:lineRule="auto"/>
        <w:jc w:val="left"/>
        <w:textAlignment w:val="center"/>
        <w:rPr>
          <w:color w:val="FF0000"/>
        </w:rPr>
      </w:pPr>
      <w:r>
        <w:rPr>
          <w:color w:val="FF0000"/>
        </w:rPr>
        <w:t>D</w:t>
      </w:r>
      <w:r>
        <w:rPr>
          <w:color w:val="FF0000"/>
        </w:rPr>
        <w:t>．用</w:t>
      </w:r>
      <w:r>
        <w:rPr>
          <w:color w:val="FF0000"/>
        </w:rPr>
        <w:t>“</w:t>
      </w:r>
      <w:r>
        <w:rPr>
          <w:color w:val="FF0000"/>
        </w:rPr>
        <w:t>日心说</w:t>
      </w:r>
      <w:r>
        <w:rPr>
          <w:color w:val="FF0000"/>
        </w:rPr>
        <w:t>”</w:t>
      </w:r>
      <w:r>
        <w:rPr>
          <w:color w:val="FF0000"/>
        </w:rPr>
        <w:t>否定了</w:t>
      </w:r>
      <w:r>
        <w:rPr>
          <w:color w:val="FF0000"/>
        </w:rPr>
        <w:t>“</w:t>
      </w:r>
      <w:r>
        <w:rPr>
          <w:color w:val="FF0000"/>
        </w:rPr>
        <w:t>地心说</w:t>
      </w:r>
      <w:r>
        <w:rPr>
          <w:color w:val="FF0000"/>
        </w:rPr>
        <w:t>”</w:t>
      </w:r>
      <w:r>
        <w:rPr>
          <w:color w:val="FF0000"/>
        </w:rPr>
        <w:t>是科学家哥白尼，故</w:t>
      </w:r>
      <w:r>
        <w:rPr>
          <w:color w:val="FF0000"/>
        </w:rPr>
        <w:t>D</w:t>
      </w:r>
      <w:r>
        <w:rPr>
          <w:color w:val="FF0000"/>
        </w:rPr>
        <w:t>不符合题意。</w:t>
      </w:r>
    </w:p>
    <w:p w14:paraId="4196BB00" w14:textId="77777777" w:rsidR="00C977EA" w:rsidRDefault="00000000">
      <w:pPr>
        <w:spacing w:line="360" w:lineRule="auto"/>
        <w:jc w:val="left"/>
        <w:textAlignment w:val="center"/>
        <w:rPr>
          <w:color w:val="FF0000"/>
        </w:rPr>
      </w:pPr>
      <w:r>
        <w:rPr>
          <w:color w:val="FF0000"/>
        </w:rPr>
        <w:t>故选</w:t>
      </w:r>
      <w:r>
        <w:rPr>
          <w:color w:val="FF0000"/>
        </w:rPr>
        <w:t>B</w:t>
      </w:r>
      <w:r>
        <w:rPr>
          <w:color w:val="FF0000"/>
        </w:rPr>
        <w:t>。</w:t>
      </w:r>
    </w:p>
    <w:p w14:paraId="4E90C624" w14:textId="77777777" w:rsidR="00C977EA" w:rsidRDefault="00000000">
      <w:pPr>
        <w:spacing w:line="360" w:lineRule="auto"/>
        <w:jc w:val="left"/>
        <w:textAlignment w:val="center"/>
      </w:pPr>
      <w:r>
        <w:t>4</w:t>
      </w:r>
      <w:r>
        <w:t>．（</w:t>
      </w:r>
      <w:r>
        <w:t>2007</w:t>
      </w:r>
      <w:r>
        <w:t>九年级</w:t>
      </w:r>
      <w:r>
        <w:t>·</w:t>
      </w:r>
      <w:r>
        <w:t>上海</w:t>
      </w:r>
      <w:r>
        <w:t>·</w:t>
      </w:r>
      <w:r>
        <w:t>竞赛）一辆小车在光滑水平面上以</w:t>
      </w:r>
      <w:r>
        <w:t>1</w:t>
      </w:r>
      <w:r>
        <w:t>米</w:t>
      </w:r>
      <w:r>
        <w:t>/</w:t>
      </w:r>
      <w:r>
        <w:t>秒的速度做匀速直线运动，它的受力情况是</w:t>
      </w:r>
      <w:proofErr w:type="gramStart"/>
      <w:r>
        <w:t xml:space="preserve">（　</w:t>
      </w:r>
      <w:proofErr w:type="gramEnd"/>
      <w:r>
        <w:t xml:space="preserve">　）</w:t>
      </w:r>
    </w:p>
    <w:p w14:paraId="230E366F" w14:textId="77777777" w:rsidR="00C977EA" w:rsidRDefault="00000000">
      <w:pPr>
        <w:tabs>
          <w:tab w:val="left" w:pos="4156"/>
        </w:tabs>
        <w:spacing w:line="360" w:lineRule="auto"/>
        <w:ind w:left="300"/>
        <w:jc w:val="left"/>
        <w:textAlignment w:val="center"/>
      </w:pPr>
      <w:r>
        <w:t>A</w:t>
      </w:r>
      <w:r>
        <w:t>．只受重力、支持力和推力</w:t>
      </w:r>
      <w:r>
        <w:tab/>
        <w:t>B</w:t>
      </w:r>
      <w:r>
        <w:t>．只受重力和支持力</w:t>
      </w:r>
    </w:p>
    <w:p w14:paraId="734B149E" w14:textId="77777777" w:rsidR="00C977EA" w:rsidRDefault="00000000">
      <w:pPr>
        <w:tabs>
          <w:tab w:val="left" w:pos="4156"/>
        </w:tabs>
        <w:spacing w:line="360" w:lineRule="auto"/>
        <w:ind w:left="300"/>
        <w:jc w:val="left"/>
        <w:textAlignment w:val="center"/>
      </w:pPr>
      <w:r>
        <w:t>C</w:t>
      </w:r>
      <w:r>
        <w:t>．只受重力和推力</w:t>
      </w:r>
      <w:r>
        <w:tab/>
        <w:t>D</w:t>
      </w:r>
      <w:r>
        <w:t>．只受重力</w:t>
      </w:r>
    </w:p>
    <w:p w14:paraId="2262D880" w14:textId="77777777" w:rsidR="00C977EA" w:rsidRDefault="00000000">
      <w:pPr>
        <w:spacing w:line="360" w:lineRule="auto"/>
        <w:jc w:val="left"/>
        <w:textAlignment w:val="center"/>
        <w:rPr>
          <w:color w:val="FF0000"/>
        </w:rPr>
      </w:pPr>
      <w:r>
        <w:rPr>
          <w:color w:val="FF0000"/>
        </w:rPr>
        <w:t>【答案】</w:t>
      </w:r>
      <w:r>
        <w:rPr>
          <w:color w:val="FF0000"/>
        </w:rPr>
        <w:t>B</w:t>
      </w:r>
    </w:p>
    <w:p w14:paraId="45187DF1" w14:textId="77777777" w:rsidR="00C977EA" w:rsidRDefault="00000000">
      <w:pPr>
        <w:spacing w:line="360" w:lineRule="auto"/>
        <w:jc w:val="left"/>
        <w:textAlignment w:val="center"/>
        <w:rPr>
          <w:color w:val="FF0000"/>
        </w:rPr>
      </w:pPr>
      <w:r>
        <w:rPr>
          <w:color w:val="FF0000"/>
        </w:rPr>
        <w:t>【详解】小车在光滑的水平面上做匀速直线运动，处于平衡状态，受到的力为平衡力；对小车受力分析可知，竖直方向：小车受到向下的重力和向上的支持力；因水平面光滑，所以水平方向不受力，故</w:t>
      </w:r>
      <w:r>
        <w:rPr>
          <w:color w:val="FF0000"/>
        </w:rPr>
        <w:t>ACD</w:t>
      </w:r>
      <w:r>
        <w:rPr>
          <w:color w:val="FF0000"/>
        </w:rPr>
        <w:t>不符合题意，</w:t>
      </w:r>
      <w:r>
        <w:rPr>
          <w:color w:val="FF0000"/>
        </w:rPr>
        <w:t>B</w:t>
      </w:r>
      <w:r>
        <w:rPr>
          <w:color w:val="FF0000"/>
        </w:rPr>
        <w:t>符合题意。</w:t>
      </w:r>
    </w:p>
    <w:p w14:paraId="57A45F6A" w14:textId="77777777" w:rsidR="00C977EA" w:rsidRDefault="00000000">
      <w:pPr>
        <w:spacing w:line="360" w:lineRule="auto"/>
        <w:jc w:val="left"/>
        <w:textAlignment w:val="center"/>
        <w:rPr>
          <w:color w:val="FF0000"/>
        </w:rPr>
      </w:pPr>
      <w:r>
        <w:rPr>
          <w:color w:val="FF0000"/>
        </w:rPr>
        <w:t>故选</w:t>
      </w:r>
      <w:r>
        <w:rPr>
          <w:color w:val="FF0000"/>
        </w:rPr>
        <w:t>B</w:t>
      </w:r>
      <w:r>
        <w:rPr>
          <w:color w:val="FF0000"/>
        </w:rPr>
        <w:t>。</w:t>
      </w:r>
    </w:p>
    <w:p w14:paraId="57ED4FAE" w14:textId="77777777" w:rsidR="00C977EA" w:rsidRDefault="00000000">
      <w:pPr>
        <w:spacing w:line="360" w:lineRule="auto"/>
        <w:jc w:val="left"/>
        <w:textAlignment w:val="center"/>
      </w:pPr>
      <w:r>
        <w:t>5</w:t>
      </w:r>
      <w:r>
        <w:t>．（</w:t>
      </w:r>
      <w:r>
        <w:t>2007</w:t>
      </w:r>
      <w:r>
        <w:t>九年级</w:t>
      </w:r>
      <w:r>
        <w:t>·</w:t>
      </w:r>
      <w:r>
        <w:t>上海</w:t>
      </w:r>
      <w:r>
        <w:t>·</w:t>
      </w:r>
      <w:r>
        <w:t>竞赛）某人在地面上最多能举起</w:t>
      </w:r>
      <w:r>
        <w:t>500</w:t>
      </w:r>
      <w:r>
        <w:t>牛顿的重物，但不能用脚将铅球像足球那样飞速踢出。在完全失重的情况下（如绕地球运行的空间实验站上），这个人</w:t>
      </w:r>
      <w:proofErr w:type="gramStart"/>
      <w:r>
        <w:t xml:space="preserve">（　</w:t>
      </w:r>
      <w:proofErr w:type="gramEnd"/>
      <w:r>
        <w:t xml:space="preserve">　）</w:t>
      </w:r>
    </w:p>
    <w:p w14:paraId="4616AED0" w14:textId="77777777" w:rsidR="00C977EA" w:rsidRDefault="00000000">
      <w:pPr>
        <w:spacing w:line="360" w:lineRule="auto"/>
        <w:ind w:left="300"/>
        <w:jc w:val="left"/>
        <w:textAlignment w:val="center"/>
      </w:pPr>
      <w:r>
        <w:t>A</w:t>
      </w:r>
      <w:r>
        <w:t>．能轻松举起</w:t>
      </w:r>
      <w:r>
        <w:t>500</w:t>
      </w:r>
      <w:r>
        <w:t>牛顿的重物，也能用脚将铅球像足球那样飞速踢出</w:t>
      </w:r>
    </w:p>
    <w:p w14:paraId="6F3D2AEA" w14:textId="77777777" w:rsidR="00C977EA" w:rsidRDefault="00000000">
      <w:pPr>
        <w:spacing w:line="360" w:lineRule="auto"/>
        <w:ind w:left="300"/>
        <w:jc w:val="left"/>
        <w:textAlignment w:val="center"/>
      </w:pPr>
      <w:r>
        <w:t>B</w:t>
      </w:r>
      <w:r>
        <w:t>．不能举起</w:t>
      </w:r>
      <w:r>
        <w:t>500</w:t>
      </w:r>
      <w:r>
        <w:t>牛顿的重物，也不能用脚将铅球像足球那样飞速踢出</w:t>
      </w:r>
    </w:p>
    <w:p w14:paraId="18A44C8B" w14:textId="77777777" w:rsidR="00C977EA" w:rsidRDefault="00000000">
      <w:pPr>
        <w:spacing w:line="360" w:lineRule="auto"/>
        <w:ind w:left="300"/>
        <w:jc w:val="left"/>
        <w:textAlignment w:val="center"/>
      </w:pPr>
      <w:r>
        <w:t>C</w:t>
      </w:r>
      <w:r>
        <w:t>．不能举起</w:t>
      </w:r>
      <w:r>
        <w:t>500</w:t>
      </w:r>
      <w:r>
        <w:t>牛顿的重物，但能用脚将铅球像足球那样飞速踢出</w:t>
      </w:r>
    </w:p>
    <w:p w14:paraId="72193BF2" w14:textId="77777777" w:rsidR="00C977EA" w:rsidRDefault="00000000">
      <w:pPr>
        <w:spacing w:line="360" w:lineRule="auto"/>
        <w:ind w:left="300"/>
        <w:jc w:val="left"/>
        <w:textAlignment w:val="center"/>
      </w:pPr>
      <w:r>
        <w:t>D</w:t>
      </w:r>
      <w:r>
        <w:t>．能轻松举起</w:t>
      </w:r>
      <w:r>
        <w:t>500</w:t>
      </w:r>
      <w:r>
        <w:t>牛顿的重物，但不能用脚将铅球像足球那样飞速踢出</w:t>
      </w:r>
    </w:p>
    <w:p w14:paraId="4D1DAFBE" w14:textId="77777777" w:rsidR="00C977EA" w:rsidRDefault="00000000">
      <w:pPr>
        <w:spacing w:line="360" w:lineRule="auto"/>
        <w:jc w:val="left"/>
        <w:textAlignment w:val="center"/>
        <w:rPr>
          <w:color w:val="FF0000"/>
        </w:rPr>
      </w:pPr>
      <w:r>
        <w:rPr>
          <w:color w:val="FF0000"/>
        </w:rPr>
        <w:t>【答案】</w:t>
      </w:r>
      <w:r>
        <w:rPr>
          <w:color w:val="FF0000"/>
        </w:rPr>
        <w:t>D</w:t>
      </w:r>
    </w:p>
    <w:p w14:paraId="06EBFD8B" w14:textId="77777777" w:rsidR="00C977EA" w:rsidRDefault="00000000">
      <w:pPr>
        <w:spacing w:line="360" w:lineRule="auto"/>
        <w:jc w:val="left"/>
        <w:textAlignment w:val="center"/>
        <w:rPr>
          <w:color w:val="FF0000"/>
        </w:rPr>
      </w:pPr>
      <w:r>
        <w:rPr>
          <w:color w:val="FF0000"/>
        </w:rPr>
        <w:t>【详解】举起重物，克服的是物体受到的重力。当物体完全失重时，这个人能够轻松的将</w:t>
      </w:r>
      <w:r>
        <w:rPr>
          <w:color w:val="FF0000"/>
        </w:rPr>
        <w:t>500N</w:t>
      </w:r>
      <w:r>
        <w:rPr>
          <w:color w:val="FF0000"/>
        </w:rPr>
        <w:t>的重物举起。踢重物，使重物的运动状态改变，物体的质量越大，惯性越大，运动状态越不易改变。由于铅球的质量很大，惯性很大，所以不能用脚将铅球像足球那样飞速踢出，故</w:t>
      </w:r>
      <w:r>
        <w:rPr>
          <w:color w:val="FF0000"/>
        </w:rPr>
        <w:t>D</w:t>
      </w:r>
      <w:r>
        <w:rPr>
          <w:color w:val="FF0000"/>
        </w:rPr>
        <w:t>符合题意，</w:t>
      </w:r>
      <w:r>
        <w:rPr>
          <w:color w:val="FF0000"/>
        </w:rPr>
        <w:t>ABC</w:t>
      </w:r>
      <w:r>
        <w:rPr>
          <w:color w:val="FF0000"/>
        </w:rPr>
        <w:t>不符合题意。</w:t>
      </w:r>
    </w:p>
    <w:p w14:paraId="266A7818" w14:textId="77777777" w:rsidR="00C977EA" w:rsidRDefault="00000000">
      <w:pPr>
        <w:spacing w:line="360" w:lineRule="auto"/>
        <w:jc w:val="left"/>
        <w:textAlignment w:val="center"/>
        <w:rPr>
          <w:color w:val="FF0000"/>
        </w:rPr>
      </w:pPr>
      <w:r>
        <w:rPr>
          <w:color w:val="FF0000"/>
        </w:rPr>
        <w:t>故选</w:t>
      </w:r>
      <w:r>
        <w:rPr>
          <w:color w:val="FF0000"/>
        </w:rPr>
        <w:t>D</w:t>
      </w:r>
      <w:r>
        <w:rPr>
          <w:color w:val="FF0000"/>
        </w:rPr>
        <w:t>。</w:t>
      </w:r>
    </w:p>
    <w:p w14:paraId="5D8DE5D7" w14:textId="77777777" w:rsidR="00C977EA" w:rsidRDefault="00000000">
      <w:pPr>
        <w:spacing w:line="360" w:lineRule="auto"/>
        <w:jc w:val="left"/>
        <w:textAlignment w:val="center"/>
      </w:pPr>
      <w:r>
        <w:t>6</w:t>
      </w:r>
      <w:r>
        <w:t>．（</w:t>
      </w:r>
      <w:r>
        <w:t>2007</w:t>
      </w:r>
      <w:r>
        <w:t>九年级</w:t>
      </w:r>
      <w:r>
        <w:t>·</w:t>
      </w:r>
      <w:r>
        <w:t>上海</w:t>
      </w:r>
      <w:r>
        <w:t>·</w:t>
      </w:r>
      <w:r>
        <w:t>竞赛）甲、乙两队进行拔河比赛，结果甲队取胜，其原因是</w:t>
      </w:r>
      <w:proofErr w:type="gramStart"/>
      <w:r>
        <w:t xml:space="preserve">（　</w:t>
      </w:r>
      <w:proofErr w:type="gramEnd"/>
      <w:r>
        <w:t xml:space="preserve">　）</w:t>
      </w:r>
    </w:p>
    <w:p w14:paraId="27B760FE" w14:textId="77777777" w:rsidR="00C977EA" w:rsidRDefault="00000000">
      <w:pPr>
        <w:spacing w:line="360" w:lineRule="auto"/>
        <w:ind w:left="300"/>
        <w:jc w:val="left"/>
        <w:textAlignment w:val="center"/>
      </w:pPr>
      <w:r>
        <w:lastRenderedPageBreak/>
        <w:t>A</w:t>
      </w:r>
      <w:r>
        <w:t>．甲队受到地面的摩擦力比乙队大</w:t>
      </w:r>
    </w:p>
    <w:p w14:paraId="4110BBBA" w14:textId="77777777" w:rsidR="00C977EA" w:rsidRDefault="00000000">
      <w:pPr>
        <w:spacing w:line="360" w:lineRule="auto"/>
        <w:ind w:left="300"/>
        <w:jc w:val="left"/>
        <w:textAlignment w:val="center"/>
      </w:pPr>
      <w:r>
        <w:t>B</w:t>
      </w:r>
      <w:r>
        <w:t>．甲队拉绳的力比乙队大</w:t>
      </w:r>
    </w:p>
    <w:p w14:paraId="39FEA50A" w14:textId="77777777" w:rsidR="00C977EA" w:rsidRDefault="00000000">
      <w:pPr>
        <w:spacing w:line="360" w:lineRule="auto"/>
        <w:ind w:left="300"/>
        <w:jc w:val="left"/>
        <w:textAlignment w:val="center"/>
      </w:pPr>
      <w:r>
        <w:t>C</w:t>
      </w:r>
      <w:r>
        <w:t>．甲队队员身体后倾，而乙队队员没有使自己身体后倾</w:t>
      </w:r>
    </w:p>
    <w:p w14:paraId="790E3BA2" w14:textId="77777777" w:rsidR="00C977EA" w:rsidRDefault="00000000">
      <w:pPr>
        <w:spacing w:line="360" w:lineRule="auto"/>
        <w:ind w:left="300"/>
        <w:jc w:val="left"/>
        <w:textAlignment w:val="center"/>
      </w:pPr>
      <w:r>
        <w:t>D</w:t>
      </w:r>
      <w:r>
        <w:t>．甲队士气旺盛，而乙队士气不足</w:t>
      </w:r>
    </w:p>
    <w:p w14:paraId="3212AF3D" w14:textId="77777777" w:rsidR="00C977EA" w:rsidRDefault="00000000">
      <w:pPr>
        <w:spacing w:line="360" w:lineRule="auto"/>
        <w:jc w:val="left"/>
        <w:textAlignment w:val="center"/>
        <w:rPr>
          <w:color w:val="FF0000"/>
        </w:rPr>
      </w:pPr>
      <w:r>
        <w:rPr>
          <w:color w:val="FF0000"/>
        </w:rPr>
        <w:t>【答案】</w:t>
      </w:r>
      <w:r>
        <w:rPr>
          <w:color w:val="FF0000"/>
        </w:rPr>
        <w:t>A</w:t>
      </w:r>
    </w:p>
    <w:p w14:paraId="11D97488" w14:textId="77777777" w:rsidR="00C977EA" w:rsidRDefault="00000000">
      <w:pPr>
        <w:spacing w:line="360" w:lineRule="auto"/>
        <w:jc w:val="left"/>
        <w:textAlignment w:val="center"/>
        <w:rPr>
          <w:color w:val="FF0000"/>
        </w:rPr>
      </w:pPr>
      <w:r>
        <w:rPr>
          <w:color w:val="FF0000"/>
        </w:rPr>
        <w:t>【详解】根据力的作用的相互性，拔河比赛中双方的拉力是一对相互作用力，因此大小是相同的，甲队获胜是因为甲队与地面的摩擦力大于乙队的缘故。故</w:t>
      </w:r>
      <w:r>
        <w:rPr>
          <w:color w:val="FF0000"/>
        </w:rPr>
        <w:t>A</w:t>
      </w:r>
      <w:r>
        <w:rPr>
          <w:color w:val="FF0000"/>
        </w:rPr>
        <w:t>符合题意，</w:t>
      </w:r>
      <w:r>
        <w:rPr>
          <w:color w:val="FF0000"/>
        </w:rPr>
        <w:t>BCD</w:t>
      </w:r>
      <w:r>
        <w:rPr>
          <w:color w:val="FF0000"/>
        </w:rPr>
        <w:t>不符合题意。</w:t>
      </w:r>
    </w:p>
    <w:p w14:paraId="5E582FD0" w14:textId="77777777" w:rsidR="00C977EA" w:rsidRDefault="00000000">
      <w:pPr>
        <w:spacing w:line="360" w:lineRule="auto"/>
        <w:jc w:val="left"/>
        <w:textAlignment w:val="center"/>
        <w:rPr>
          <w:color w:val="FF0000"/>
        </w:rPr>
      </w:pPr>
      <w:r>
        <w:rPr>
          <w:color w:val="FF0000"/>
        </w:rPr>
        <w:t>故选</w:t>
      </w:r>
      <w:r>
        <w:rPr>
          <w:color w:val="FF0000"/>
        </w:rPr>
        <w:t>A</w:t>
      </w:r>
      <w:r>
        <w:rPr>
          <w:color w:val="FF0000"/>
        </w:rPr>
        <w:t>。</w:t>
      </w:r>
    </w:p>
    <w:p w14:paraId="782F376B" w14:textId="77777777" w:rsidR="00C977EA" w:rsidRDefault="00000000">
      <w:pPr>
        <w:spacing w:line="360" w:lineRule="auto"/>
        <w:jc w:val="left"/>
        <w:textAlignment w:val="center"/>
      </w:pPr>
      <w:r>
        <w:t>7</w:t>
      </w:r>
      <w:r>
        <w:t>．（</w:t>
      </w:r>
      <w:r>
        <w:t>2023</w:t>
      </w:r>
      <w:r>
        <w:t>八年级下</w:t>
      </w:r>
      <w:r>
        <w:t>·</w:t>
      </w:r>
      <w:r>
        <w:t>湖北黄石</w:t>
      </w:r>
      <w:r>
        <w:t>·</w:t>
      </w:r>
      <w:r>
        <w:t>竞赛）中欧班列在欧亚大陆开辟了</w:t>
      </w:r>
      <w:r>
        <w:t>“</w:t>
      </w:r>
      <w:r>
        <w:t>生命之路</w:t>
      </w:r>
      <w:r>
        <w:t>”</w:t>
      </w:r>
      <w:r>
        <w:t>，为国际抗疫贡献了中国力量。如图，某运送防疫物资的班列由</w:t>
      </w:r>
      <w:r>
        <w:t>30</w:t>
      </w:r>
      <w:r>
        <w:t>节车厢组成，列车在车头牵引下沿平直轨道匀速行驶时，车头对第</w:t>
      </w:r>
      <w:r>
        <w:t>1</w:t>
      </w:r>
      <w:r>
        <w:t>节车厢的牵引力为</w:t>
      </w:r>
      <w:r>
        <w:rPr>
          <w:rFonts w:eastAsia="Times New Roman"/>
          <w:i/>
        </w:rPr>
        <w:t>F</w:t>
      </w:r>
      <w:r>
        <w:t>。若每节车厢所受阻力（摩擦阻力和空气阻力的统称）均相等，则</w:t>
      </w:r>
      <w:proofErr w:type="gramStart"/>
      <w:r>
        <w:t xml:space="preserve">（　</w:t>
      </w:r>
      <w:proofErr w:type="gramEnd"/>
      <w:r>
        <w:t xml:space="preserve">　）</w:t>
      </w:r>
    </w:p>
    <w:p w14:paraId="466E038D" w14:textId="77777777" w:rsidR="00C977EA" w:rsidRDefault="00000000">
      <w:pPr>
        <w:spacing w:line="360" w:lineRule="auto"/>
        <w:jc w:val="left"/>
        <w:textAlignment w:val="center"/>
      </w:pPr>
      <w:r>
        <w:rPr>
          <w:rFonts w:eastAsia="Times New Roman"/>
          <w:noProof/>
          <w:kern w:val="0"/>
          <w:sz w:val="24"/>
          <w:szCs w:val="24"/>
        </w:rPr>
        <w:drawing>
          <wp:inline distT="0" distB="0" distL="114300" distR="114300" wp14:anchorId="30F3243A" wp14:editId="7AC19743">
            <wp:extent cx="3190875" cy="533400"/>
            <wp:effectExtent l="0" t="0" r="9525" b="0"/>
            <wp:docPr id="100007" name="图片 100007" descr="@@@1327b797-7954-497f-a46d-7d450c4c34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1327b797-7954-497f-a46d-7d450c4c341a"/>
                    <pic:cNvPicPr>
                      <a:picLocks noChangeAspect="1"/>
                    </pic:cNvPicPr>
                  </pic:nvPicPr>
                  <pic:blipFill>
                    <a:blip r:embed="rId9"/>
                    <a:stretch>
                      <a:fillRect/>
                    </a:stretch>
                  </pic:blipFill>
                  <pic:spPr>
                    <a:xfrm>
                      <a:off x="0" y="0"/>
                      <a:ext cx="3190875" cy="533400"/>
                    </a:xfrm>
                    <a:prstGeom prst="rect">
                      <a:avLst/>
                    </a:prstGeom>
                  </pic:spPr>
                </pic:pic>
              </a:graphicData>
            </a:graphic>
          </wp:inline>
        </w:drawing>
      </w:r>
      <w:r>
        <w:rPr>
          <w:rFonts w:eastAsia="Times New Roman"/>
          <w:kern w:val="0"/>
          <w:sz w:val="24"/>
          <w:szCs w:val="24"/>
        </w:rPr>
        <w:t>  </w:t>
      </w:r>
    </w:p>
    <w:p w14:paraId="058AFF7C" w14:textId="77777777" w:rsidR="00C977EA" w:rsidRDefault="00000000">
      <w:pPr>
        <w:tabs>
          <w:tab w:val="left" w:pos="4156"/>
        </w:tabs>
        <w:spacing w:line="360" w:lineRule="auto"/>
        <w:ind w:left="300"/>
        <w:jc w:val="left"/>
        <w:textAlignment w:val="center"/>
        <w:rPr>
          <w:rFonts w:eastAsia="Times New Roman"/>
          <w:i/>
        </w:rPr>
      </w:pPr>
      <w:r>
        <w:t>A</w:t>
      </w:r>
      <w:r>
        <w:t>．每节车厢所受阻力为</w:t>
      </w:r>
      <w:r>
        <w:t xml:space="preserve"> </w:t>
      </w:r>
      <w:r>
        <w:rPr>
          <w:rFonts w:eastAsia="Times New Roman"/>
          <w:i/>
        </w:rPr>
        <w:t>F</w:t>
      </w:r>
      <w:r>
        <w:rPr>
          <w:rFonts w:eastAsia="Times New Roman"/>
          <w:i/>
        </w:rPr>
        <w:tab/>
      </w:r>
      <w:r>
        <w:t>B</w:t>
      </w:r>
      <w:r>
        <w:t>．第一节车厢所受阻力为</w:t>
      </w:r>
      <w:r>
        <w:rPr>
          <w:rFonts w:eastAsia="Times New Roman"/>
          <w:i/>
        </w:rPr>
        <w:t>F</w:t>
      </w:r>
    </w:p>
    <w:p w14:paraId="4077E18F" w14:textId="77777777" w:rsidR="00C977EA" w:rsidRDefault="00000000">
      <w:pPr>
        <w:tabs>
          <w:tab w:val="left" w:pos="4156"/>
        </w:tabs>
        <w:spacing w:line="360" w:lineRule="auto"/>
        <w:ind w:left="300"/>
        <w:jc w:val="left"/>
        <w:textAlignment w:val="center"/>
      </w:pPr>
      <w:r>
        <w:t>C</w:t>
      </w:r>
      <w:r>
        <w:t>．第</w:t>
      </w:r>
      <w:r>
        <w:t>15</w:t>
      </w:r>
      <w:r>
        <w:t>节车厢受到的牵引力为</w:t>
      </w:r>
      <w:r>
        <w:object w:dxaOrig="281" w:dyaOrig="553" w14:anchorId="6FD4E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81f677bb760ebc3fa29046a9184776b5" style="width:13.8pt;height:27.6pt" o:ole="">
            <v:imagedata r:id="rId10" o:title="eqId81f677bb760ebc3fa29046a9184776b5"/>
          </v:shape>
          <o:OLEObject Type="Embed" ProgID="Equation.DSMT4" ShapeID="_x0000_i1025" DrawAspect="Content" ObjectID="_1848632902" r:id="rId11"/>
        </w:object>
      </w:r>
      <w:r>
        <w:tab/>
        <w:t>D</w:t>
      </w:r>
      <w:r>
        <w:t>．第</w:t>
      </w:r>
      <w:r>
        <w:t>30</w:t>
      </w:r>
      <w:r>
        <w:t>节车厢受到的牵引力为</w:t>
      </w:r>
      <w:r>
        <w:object w:dxaOrig="299" w:dyaOrig="532" w14:anchorId="56F525F7">
          <v:shape id="_x0000_i1026" type="#_x0000_t75" alt="eqId0e79eb9a2d6e2629bb008967d1275e4e" style="width:15pt;height:26.4pt" o:ole="">
            <v:imagedata r:id="rId12" o:title="eqId0e79eb9a2d6e2629bb008967d1275e4e"/>
          </v:shape>
          <o:OLEObject Type="Embed" ProgID="Equation.DSMT4" ShapeID="_x0000_i1026" DrawAspect="Content" ObjectID="_1848632903" r:id="rId13"/>
        </w:object>
      </w:r>
    </w:p>
    <w:p w14:paraId="5214F68D" w14:textId="77777777" w:rsidR="00C977EA" w:rsidRDefault="00000000">
      <w:pPr>
        <w:spacing w:line="360" w:lineRule="auto"/>
        <w:jc w:val="left"/>
        <w:textAlignment w:val="center"/>
        <w:rPr>
          <w:color w:val="FF0000"/>
        </w:rPr>
      </w:pPr>
      <w:r>
        <w:rPr>
          <w:color w:val="FF0000"/>
        </w:rPr>
        <w:t>【答案】</w:t>
      </w:r>
      <w:r>
        <w:rPr>
          <w:color w:val="FF0000"/>
        </w:rPr>
        <w:t>D</w:t>
      </w:r>
    </w:p>
    <w:p w14:paraId="094363A1" w14:textId="77777777" w:rsidR="00C977EA" w:rsidRDefault="00000000">
      <w:pPr>
        <w:spacing w:line="360" w:lineRule="auto"/>
        <w:jc w:val="left"/>
        <w:textAlignment w:val="center"/>
        <w:rPr>
          <w:color w:val="FF0000"/>
        </w:rPr>
      </w:pPr>
      <w:r>
        <w:rPr>
          <w:color w:val="FF0000"/>
        </w:rPr>
        <w:t>【详解】</w:t>
      </w:r>
      <w:r>
        <w:rPr>
          <w:color w:val="FF0000"/>
        </w:rPr>
        <w:t>AB</w:t>
      </w:r>
      <w:r>
        <w:rPr>
          <w:color w:val="FF0000"/>
        </w:rPr>
        <w:t>．设每节车厢受到的阻力为</w:t>
      </w:r>
      <w:r>
        <w:rPr>
          <w:rFonts w:eastAsia="Times New Roman"/>
          <w:i/>
          <w:color w:val="FF0000"/>
        </w:rPr>
        <w:t>f</w:t>
      </w:r>
      <w:r>
        <w:rPr>
          <w:color w:val="FF0000"/>
        </w:rPr>
        <w:t>，则</w:t>
      </w:r>
      <w:r>
        <w:rPr>
          <w:color w:val="FF0000"/>
        </w:rPr>
        <w:t>30</w:t>
      </w:r>
      <w:r>
        <w:rPr>
          <w:color w:val="FF0000"/>
        </w:rPr>
        <w:t>节车厢受到的阻力为</w:t>
      </w:r>
      <w:r>
        <w:rPr>
          <w:color w:val="FF0000"/>
        </w:rPr>
        <w:t>30</w:t>
      </w:r>
      <w:r>
        <w:rPr>
          <w:rFonts w:eastAsia="Times New Roman"/>
          <w:i/>
          <w:color w:val="FF0000"/>
        </w:rPr>
        <w:t>f</w:t>
      </w:r>
      <w:r>
        <w:rPr>
          <w:color w:val="FF0000"/>
        </w:rPr>
        <w:t>，由于列车在车头牵引下沿平直轨道匀速行驶，所以车头对第</w:t>
      </w:r>
      <w:r>
        <w:rPr>
          <w:color w:val="FF0000"/>
        </w:rPr>
        <w:t>1</w:t>
      </w:r>
      <w:r>
        <w:rPr>
          <w:color w:val="FF0000"/>
        </w:rPr>
        <w:t>节车厢的牵引力</w:t>
      </w:r>
      <w:r>
        <w:rPr>
          <w:rFonts w:eastAsia="Times New Roman"/>
          <w:i/>
          <w:color w:val="FF0000"/>
        </w:rPr>
        <w:t>F</w:t>
      </w:r>
      <w:r>
        <w:rPr>
          <w:color w:val="FF0000"/>
        </w:rPr>
        <w:t>等于</w:t>
      </w:r>
      <w:r>
        <w:rPr>
          <w:color w:val="FF0000"/>
        </w:rPr>
        <w:t>30</w:t>
      </w:r>
      <w:r>
        <w:rPr>
          <w:color w:val="FF0000"/>
        </w:rPr>
        <w:t>节车厢受到的总阻力，即</w:t>
      </w:r>
      <w:r>
        <w:rPr>
          <w:rFonts w:eastAsia="Times New Roman"/>
          <w:i/>
          <w:color w:val="FF0000"/>
        </w:rPr>
        <w:t>F</w:t>
      </w:r>
      <w:r>
        <w:rPr>
          <w:color w:val="FF0000"/>
        </w:rPr>
        <w:t>=30</w:t>
      </w:r>
      <w:r>
        <w:rPr>
          <w:rFonts w:eastAsia="Times New Roman"/>
          <w:i/>
          <w:color w:val="FF0000"/>
        </w:rPr>
        <w:t>f</w:t>
      </w:r>
      <w:r>
        <w:rPr>
          <w:color w:val="FF0000"/>
        </w:rPr>
        <w:t>；所以每节车厢所受阻力为</w:t>
      </w:r>
    </w:p>
    <w:p w14:paraId="7951DA3F" w14:textId="77777777" w:rsidR="00C977EA" w:rsidRDefault="00000000">
      <w:pPr>
        <w:spacing w:line="360" w:lineRule="auto"/>
        <w:jc w:val="center"/>
        <w:textAlignment w:val="center"/>
        <w:rPr>
          <w:color w:val="FF0000"/>
        </w:rPr>
      </w:pPr>
      <w:r>
        <w:rPr>
          <w:color w:val="FF0000"/>
        </w:rPr>
        <w:object w:dxaOrig="668" w:dyaOrig="537" w14:anchorId="15BE698C">
          <v:shape id="_x0000_i1027" type="#_x0000_t75" alt="eqIdc9baa890d24e75425ab175328020485f" style="width:33.6pt;height:27pt" o:ole="">
            <v:imagedata r:id="rId14" o:title="eqIdc9baa890d24e75425ab175328020485f"/>
          </v:shape>
          <o:OLEObject Type="Embed" ProgID="Equation.DSMT4" ShapeID="_x0000_i1027" DrawAspect="Content" ObjectID="_1848632904" r:id="rId15"/>
        </w:object>
      </w:r>
    </w:p>
    <w:p w14:paraId="542E9D05" w14:textId="77777777" w:rsidR="00C977EA" w:rsidRDefault="00000000">
      <w:pPr>
        <w:spacing w:line="360" w:lineRule="auto"/>
        <w:jc w:val="left"/>
        <w:textAlignment w:val="center"/>
        <w:rPr>
          <w:color w:val="FF0000"/>
        </w:rPr>
      </w:pPr>
      <w:r>
        <w:rPr>
          <w:color w:val="FF0000"/>
        </w:rPr>
        <w:t>故</w:t>
      </w:r>
      <w:r>
        <w:rPr>
          <w:color w:val="FF0000"/>
        </w:rPr>
        <w:t>AB</w:t>
      </w:r>
      <w:r>
        <w:rPr>
          <w:color w:val="FF0000"/>
        </w:rPr>
        <w:t>错误；</w:t>
      </w:r>
    </w:p>
    <w:p w14:paraId="1B4AA5A8" w14:textId="77777777" w:rsidR="00C977EA" w:rsidRDefault="00000000">
      <w:pPr>
        <w:spacing w:line="360" w:lineRule="auto"/>
        <w:jc w:val="left"/>
        <w:textAlignment w:val="center"/>
        <w:rPr>
          <w:color w:val="FF0000"/>
        </w:rPr>
      </w:pPr>
      <w:r>
        <w:rPr>
          <w:color w:val="FF0000"/>
        </w:rPr>
        <w:t>C</w:t>
      </w:r>
      <w:r>
        <w:rPr>
          <w:color w:val="FF0000"/>
        </w:rPr>
        <w:t>．对第</w:t>
      </w:r>
      <w:r>
        <w:rPr>
          <w:color w:val="FF0000"/>
        </w:rPr>
        <w:t>15</w:t>
      </w:r>
      <w:r>
        <w:rPr>
          <w:color w:val="FF0000"/>
        </w:rPr>
        <w:t>节车厢进行受力分析，在水平方向上受到向右的牵引力</w:t>
      </w:r>
      <w:r>
        <w:rPr>
          <w:rFonts w:eastAsia="Times New Roman"/>
          <w:i/>
          <w:color w:val="FF0000"/>
        </w:rPr>
        <w:t>F</w:t>
      </w:r>
      <w:r>
        <w:rPr>
          <w:rFonts w:eastAsia="Times New Roman"/>
          <w:i/>
          <w:color w:val="FF0000"/>
          <w:vertAlign w:val="subscript"/>
        </w:rPr>
        <w:t>15</w:t>
      </w:r>
      <w:r>
        <w:rPr>
          <w:color w:val="FF0000"/>
        </w:rPr>
        <w:t>、向左的阻力</w:t>
      </w:r>
      <w:r>
        <w:rPr>
          <w:rFonts w:eastAsia="Times New Roman"/>
          <w:i/>
          <w:color w:val="FF0000"/>
        </w:rPr>
        <w:t>f</w:t>
      </w:r>
      <w:r>
        <w:rPr>
          <w:color w:val="FF0000"/>
        </w:rPr>
        <w:t>和第</w:t>
      </w:r>
      <w:r>
        <w:rPr>
          <w:color w:val="FF0000"/>
        </w:rPr>
        <w:t>16</w:t>
      </w:r>
      <w:r>
        <w:rPr>
          <w:color w:val="FF0000"/>
        </w:rPr>
        <w:t>节车厢的拉力</w:t>
      </w:r>
      <w:r>
        <w:rPr>
          <w:rFonts w:eastAsia="Times New Roman"/>
          <w:i/>
          <w:color w:val="FF0000"/>
        </w:rPr>
        <w:t>F</w:t>
      </w:r>
      <w:r>
        <w:rPr>
          <w:rFonts w:eastAsia="Times New Roman"/>
          <w:i/>
          <w:color w:val="FF0000"/>
          <w:vertAlign w:val="subscript"/>
        </w:rPr>
        <w:t>16</w:t>
      </w:r>
      <w:r>
        <w:rPr>
          <w:color w:val="FF0000"/>
        </w:rPr>
        <w:t>的作用，由于第</w:t>
      </w:r>
      <w:r>
        <w:rPr>
          <w:color w:val="FF0000"/>
        </w:rPr>
        <w:t>16</w:t>
      </w:r>
      <w:r>
        <w:rPr>
          <w:color w:val="FF0000"/>
        </w:rPr>
        <w:t>节车厢匀速运动，则拉力等于后面</w:t>
      </w:r>
      <w:r>
        <w:rPr>
          <w:color w:val="FF0000"/>
        </w:rPr>
        <w:t>15</w:t>
      </w:r>
      <w:r>
        <w:rPr>
          <w:color w:val="FF0000"/>
        </w:rPr>
        <w:t>节车厢的总阻力，即</w:t>
      </w:r>
      <w:r>
        <w:rPr>
          <w:rFonts w:eastAsia="Times New Roman"/>
          <w:i/>
          <w:color w:val="FF0000"/>
        </w:rPr>
        <w:t>F</w:t>
      </w:r>
      <w:r>
        <w:rPr>
          <w:rFonts w:eastAsia="Times New Roman"/>
          <w:i/>
          <w:color w:val="FF0000"/>
          <w:vertAlign w:val="subscript"/>
        </w:rPr>
        <w:t>16</w:t>
      </w:r>
      <w:r>
        <w:rPr>
          <w:color w:val="FF0000"/>
        </w:rPr>
        <w:t>=15</w:t>
      </w:r>
      <w:r>
        <w:rPr>
          <w:rFonts w:eastAsia="Times New Roman"/>
          <w:i/>
          <w:color w:val="FF0000"/>
        </w:rPr>
        <w:t>f</w:t>
      </w:r>
      <w:r>
        <w:rPr>
          <w:color w:val="FF0000"/>
        </w:rPr>
        <w:t>，所以对</w:t>
      </w:r>
      <w:r>
        <w:rPr>
          <w:color w:val="FF0000"/>
        </w:rPr>
        <w:t>15</w:t>
      </w:r>
      <w:r>
        <w:rPr>
          <w:color w:val="FF0000"/>
        </w:rPr>
        <w:t>节车厢受到的牵引力为</w:t>
      </w:r>
    </w:p>
    <w:p w14:paraId="19C1D388" w14:textId="77777777" w:rsidR="00C977EA" w:rsidRDefault="00000000">
      <w:pPr>
        <w:spacing w:line="360" w:lineRule="auto"/>
        <w:jc w:val="center"/>
        <w:textAlignment w:val="center"/>
        <w:rPr>
          <w:color w:val="FF0000"/>
        </w:rPr>
      </w:pPr>
      <w:r>
        <w:rPr>
          <w:color w:val="FF0000"/>
        </w:rPr>
        <w:object w:dxaOrig="2499" w:dyaOrig="542" w14:anchorId="44E3DA27">
          <v:shape id="_x0000_i1028" type="#_x0000_t75" alt="eqId549a665176d4443ac979a4dad4b7db1c" style="width:124.8pt;height:27pt" o:ole="">
            <v:imagedata r:id="rId16" o:title="eqId549a665176d4443ac979a4dad4b7db1c"/>
          </v:shape>
          <o:OLEObject Type="Embed" ProgID="Equation.DSMT4" ShapeID="_x0000_i1028" DrawAspect="Content" ObjectID="_1848632905" r:id="rId17"/>
        </w:object>
      </w:r>
    </w:p>
    <w:p w14:paraId="3BDCD668" w14:textId="77777777" w:rsidR="00C977EA" w:rsidRDefault="00000000">
      <w:pPr>
        <w:spacing w:line="360" w:lineRule="auto"/>
        <w:jc w:val="left"/>
        <w:textAlignment w:val="center"/>
        <w:rPr>
          <w:color w:val="FF0000"/>
        </w:rPr>
      </w:pPr>
      <w:r>
        <w:rPr>
          <w:color w:val="FF0000"/>
        </w:rPr>
        <w:t>故</w:t>
      </w:r>
      <w:r>
        <w:rPr>
          <w:color w:val="FF0000"/>
        </w:rPr>
        <w:t>C</w:t>
      </w:r>
      <w:r>
        <w:rPr>
          <w:color w:val="FF0000"/>
        </w:rPr>
        <w:t>错误；</w:t>
      </w:r>
    </w:p>
    <w:p w14:paraId="221A30FF" w14:textId="77777777" w:rsidR="00C977EA" w:rsidRDefault="00000000">
      <w:pPr>
        <w:spacing w:line="360" w:lineRule="auto"/>
        <w:jc w:val="left"/>
        <w:textAlignment w:val="center"/>
        <w:rPr>
          <w:color w:val="FF0000"/>
        </w:rPr>
      </w:pPr>
      <w:r>
        <w:rPr>
          <w:color w:val="FF0000"/>
        </w:rPr>
        <w:t>D</w:t>
      </w:r>
      <w:r>
        <w:rPr>
          <w:color w:val="FF0000"/>
        </w:rPr>
        <w:t>．第</w:t>
      </w:r>
      <w:r>
        <w:rPr>
          <w:color w:val="FF0000"/>
        </w:rPr>
        <w:t>30</w:t>
      </w:r>
      <w:r>
        <w:rPr>
          <w:color w:val="FF0000"/>
        </w:rPr>
        <w:t>节车厢在水平方向上受第</w:t>
      </w:r>
      <w:r>
        <w:rPr>
          <w:color w:val="FF0000"/>
        </w:rPr>
        <w:t>29</w:t>
      </w:r>
      <w:r>
        <w:rPr>
          <w:color w:val="FF0000"/>
        </w:rPr>
        <w:t>节向右的牵引力</w:t>
      </w:r>
      <w:r>
        <w:rPr>
          <w:rFonts w:eastAsia="Times New Roman"/>
          <w:i/>
          <w:color w:val="FF0000"/>
        </w:rPr>
        <w:t>F</w:t>
      </w:r>
      <w:r>
        <w:rPr>
          <w:rFonts w:eastAsia="Times New Roman"/>
          <w:i/>
          <w:color w:val="FF0000"/>
          <w:vertAlign w:val="subscript"/>
        </w:rPr>
        <w:t>29</w:t>
      </w:r>
      <w:r>
        <w:rPr>
          <w:color w:val="FF0000"/>
        </w:rPr>
        <w:t>和向左的阻力</w:t>
      </w:r>
      <w:r>
        <w:rPr>
          <w:rFonts w:eastAsia="Times New Roman"/>
          <w:i/>
          <w:color w:val="FF0000"/>
        </w:rPr>
        <w:t>f</w:t>
      </w:r>
      <w:r>
        <w:rPr>
          <w:color w:val="FF0000"/>
        </w:rPr>
        <w:t>的作用，由于第</w:t>
      </w:r>
      <w:r>
        <w:rPr>
          <w:color w:val="FF0000"/>
        </w:rPr>
        <w:t>30</w:t>
      </w:r>
      <w:r>
        <w:rPr>
          <w:color w:val="FF0000"/>
        </w:rPr>
        <w:t>节车厢匀速运动，则拉力等于阻力，即第</w:t>
      </w:r>
      <w:r>
        <w:rPr>
          <w:color w:val="FF0000"/>
        </w:rPr>
        <w:t>30</w:t>
      </w:r>
      <w:r>
        <w:rPr>
          <w:color w:val="FF0000"/>
        </w:rPr>
        <w:t>节车厢受到的牵引力为</w:t>
      </w:r>
    </w:p>
    <w:p w14:paraId="61D6589D" w14:textId="77777777" w:rsidR="00C977EA" w:rsidRDefault="00000000">
      <w:pPr>
        <w:spacing w:line="360" w:lineRule="auto"/>
        <w:jc w:val="center"/>
        <w:textAlignment w:val="center"/>
        <w:rPr>
          <w:color w:val="FF0000"/>
        </w:rPr>
      </w:pPr>
      <w:r>
        <w:rPr>
          <w:color w:val="FF0000"/>
        </w:rPr>
        <w:object w:dxaOrig="1144" w:dyaOrig="539" w14:anchorId="7434F024">
          <v:shape id="_x0000_i1029" type="#_x0000_t75" alt="eqId503df0115b398803f80519a8b53f7b67" style="width:57pt;height:27pt" o:ole="">
            <v:imagedata r:id="rId18" o:title="eqId503df0115b398803f80519a8b53f7b67"/>
          </v:shape>
          <o:OLEObject Type="Embed" ProgID="Equation.DSMT4" ShapeID="_x0000_i1029" DrawAspect="Content" ObjectID="_1848632906" r:id="rId19"/>
        </w:object>
      </w:r>
    </w:p>
    <w:p w14:paraId="77125ECA" w14:textId="77777777" w:rsidR="00C977EA" w:rsidRDefault="00000000">
      <w:pPr>
        <w:spacing w:line="360" w:lineRule="auto"/>
        <w:jc w:val="left"/>
        <w:textAlignment w:val="center"/>
        <w:rPr>
          <w:color w:val="FF0000"/>
        </w:rPr>
      </w:pPr>
      <w:r>
        <w:rPr>
          <w:color w:val="FF0000"/>
        </w:rPr>
        <w:t>故</w:t>
      </w:r>
      <w:r>
        <w:rPr>
          <w:color w:val="FF0000"/>
        </w:rPr>
        <w:t>D</w:t>
      </w:r>
      <w:r>
        <w:rPr>
          <w:color w:val="FF0000"/>
        </w:rPr>
        <w:t>正确。</w:t>
      </w:r>
    </w:p>
    <w:p w14:paraId="16CB70D5" w14:textId="77777777" w:rsidR="00C977EA" w:rsidRDefault="00000000">
      <w:pPr>
        <w:spacing w:line="360" w:lineRule="auto"/>
        <w:jc w:val="left"/>
        <w:textAlignment w:val="center"/>
        <w:rPr>
          <w:color w:val="FF0000"/>
        </w:rPr>
      </w:pPr>
      <w:r>
        <w:rPr>
          <w:color w:val="FF0000"/>
        </w:rPr>
        <w:t>故选</w:t>
      </w:r>
      <w:r>
        <w:rPr>
          <w:color w:val="FF0000"/>
        </w:rPr>
        <w:t>D</w:t>
      </w:r>
      <w:r>
        <w:rPr>
          <w:color w:val="FF0000"/>
        </w:rPr>
        <w:t>。</w:t>
      </w:r>
    </w:p>
    <w:p w14:paraId="15B46230" w14:textId="77777777" w:rsidR="00C977EA" w:rsidRDefault="00000000">
      <w:pPr>
        <w:spacing w:line="360" w:lineRule="auto"/>
        <w:jc w:val="left"/>
        <w:textAlignment w:val="center"/>
      </w:pPr>
      <w:r>
        <w:t>8</w:t>
      </w:r>
      <w:r>
        <w:t>．（</w:t>
      </w:r>
      <w:r>
        <w:t>2023</w:t>
      </w:r>
      <w:r>
        <w:t>八年级下</w:t>
      </w:r>
      <w:r>
        <w:t>·</w:t>
      </w:r>
      <w:r>
        <w:t>新疆伊犁</w:t>
      </w:r>
      <w:r>
        <w:t>·</w:t>
      </w:r>
      <w:r>
        <w:t>竞赛）下列说法中正确的是</w:t>
      </w:r>
      <w:proofErr w:type="gramStart"/>
      <w:r>
        <w:t xml:space="preserve">（　</w:t>
      </w:r>
      <w:proofErr w:type="gramEnd"/>
      <w:r>
        <w:t xml:space="preserve">　）</w:t>
      </w:r>
    </w:p>
    <w:p w14:paraId="442797DD" w14:textId="77777777" w:rsidR="00C977EA" w:rsidRDefault="00000000">
      <w:pPr>
        <w:spacing w:line="360" w:lineRule="auto"/>
        <w:ind w:left="300"/>
        <w:jc w:val="left"/>
        <w:textAlignment w:val="center"/>
      </w:pPr>
      <w:r>
        <w:lastRenderedPageBreak/>
        <w:t>A</w:t>
      </w:r>
      <w:r>
        <w:t>．竖直向上抛出后的排球，在空中向上运动的过程中受到的合力方向向上</w:t>
      </w:r>
    </w:p>
    <w:p w14:paraId="3DF9DD9D" w14:textId="77777777" w:rsidR="00C977EA" w:rsidRDefault="00000000">
      <w:pPr>
        <w:spacing w:line="360" w:lineRule="auto"/>
        <w:ind w:left="300"/>
        <w:jc w:val="left"/>
        <w:textAlignment w:val="center"/>
      </w:pPr>
      <w:r>
        <w:t>B</w:t>
      </w:r>
      <w:r>
        <w:t>．鸡蛋砸石头，鸡蛋碎了，原因是鸡蛋受到的力比石头大</w:t>
      </w:r>
    </w:p>
    <w:p w14:paraId="35B7B231" w14:textId="77777777" w:rsidR="00C977EA" w:rsidRDefault="00000000">
      <w:pPr>
        <w:spacing w:line="360" w:lineRule="auto"/>
        <w:ind w:left="300"/>
        <w:jc w:val="left"/>
        <w:textAlignment w:val="center"/>
      </w:pPr>
      <w:r>
        <w:t>C</w:t>
      </w:r>
      <w:r>
        <w:t>．推出去的铅球，可以在空中飞行，原因是铅球始终受到推力的作用</w:t>
      </w:r>
    </w:p>
    <w:p w14:paraId="633BD9B1" w14:textId="77777777" w:rsidR="00C977EA" w:rsidRDefault="00000000">
      <w:pPr>
        <w:spacing w:line="360" w:lineRule="auto"/>
        <w:ind w:left="300"/>
        <w:jc w:val="left"/>
        <w:textAlignment w:val="center"/>
      </w:pPr>
      <w:r>
        <w:t>D</w:t>
      </w:r>
      <w:r>
        <w:t>．静止在水平桌面上的杯子，受到的重力和桌面对它的支持力是一对平衡力</w:t>
      </w:r>
    </w:p>
    <w:p w14:paraId="0A1B379E" w14:textId="77777777" w:rsidR="00C977EA" w:rsidRDefault="00000000">
      <w:pPr>
        <w:spacing w:line="360" w:lineRule="auto"/>
        <w:jc w:val="left"/>
        <w:textAlignment w:val="center"/>
        <w:rPr>
          <w:color w:val="FF0000"/>
        </w:rPr>
      </w:pPr>
      <w:r>
        <w:rPr>
          <w:color w:val="FF0000"/>
        </w:rPr>
        <w:t>【答案】</w:t>
      </w:r>
      <w:r>
        <w:rPr>
          <w:color w:val="FF0000"/>
        </w:rPr>
        <w:t>D</w:t>
      </w:r>
    </w:p>
    <w:p w14:paraId="5131537B" w14:textId="77777777" w:rsidR="00C977EA" w:rsidRDefault="00000000">
      <w:pPr>
        <w:spacing w:line="360" w:lineRule="auto"/>
        <w:jc w:val="left"/>
        <w:textAlignment w:val="center"/>
        <w:rPr>
          <w:color w:val="FF0000"/>
        </w:rPr>
      </w:pPr>
      <w:r>
        <w:rPr>
          <w:color w:val="FF0000"/>
        </w:rPr>
        <w:t>【详解】</w:t>
      </w:r>
      <w:r>
        <w:rPr>
          <w:color w:val="FF0000"/>
        </w:rPr>
        <w:t>A</w:t>
      </w:r>
      <w:r>
        <w:rPr>
          <w:color w:val="FF0000"/>
        </w:rPr>
        <w:t>．竖直向上抛出后的排球，在空中向上运动的过程中，受竖直向下的重力和阻力作用，因此合力的方向竖直向下，故</w:t>
      </w:r>
      <w:r>
        <w:rPr>
          <w:color w:val="FF0000"/>
        </w:rPr>
        <w:t>A</w:t>
      </w:r>
      <w:r>
        <w:rPr>
          <w:color w:val="FF0000"/>
        </w:rPr>
        <w:t>错误。</w:t>
      </w:r>
    </w:p>
    <w:p w14:paraId="6C5C8087" w14:textId="77777777" w:rsidR="00C977EA" w:rsidRDefault="00000000">
      <w:pPr>
        <w:spacing w:line="360" w:lineRule="auto"/>
        <w:jc w:val="left"/>
        <w:textAlignment w:val="center"/>
        <w:rPr>
          <w:color w:val="FF0000"/>
        </w:rPr>
      </w:pPr>
      <w:r>
        <w:rPr>
          <w:color w:val="FF0000"/>
        </w:rPr>
        <w:t>B</w:t>
      </w:r>
      <w:r>
        <w:rPr>
          <w:color w:val="FF0000"/>
        </w:rPr>
        <w:t>．鸡蛋砸石头，鸡蛋受到的力与石头受到的力是一对相互作用力，因此二力大小相等，故</w:t>
      </w:r>
      <w:r>
        <w:rPr>
          <w:color w:val="FF0000"/>
        </w:rPr>
        <w:t>B</w:t>
      </w:r>
      <w:r>
        <w:rPr>
          <w:color w:val="FF0000"/>
        </w:rPr>
        <w:t>错误；</w:t>
      </w:r>
    </w:p>
    <w:p w14:paraId="33BBBBFF" w14:textId="77777777" w:rsidR="00C977EA" w:rsidRDefault="00000000">
      <w:pPr>
        <w:spacing w:line="360" w:lineRule="auto"/>
        <w:jc w:val="left"/>
        <w:textAlignment w:val="center"/>
        <w:rPr>
          <w:color w:val="FF0000"/>
        </w:rPr>
      </w:pPr>
      <w:r>
        <w:rPr>
          <w:color w:val="FF0000"/>
        </w:rPr>
        <w:t>C</w:t>
      </w:r>
      <w:r>
        <w:rPr>
          <w:color w:val="FF0000"/>
        </w:rPr>
        <w:t>．出去的铅球，由于惯性可以在空中飞行，当离开手后，不再受推力作用，故</w:t>
      </w:r>
      <w:r>
        <w:rPr>
          <w:color w:val="FF0000"/>
        </w:rPr>
        <w:t>C</w:t>
      </w:r>
      <w:r>
        <w:rPr>
          <w:color w:val="FF0000"/>
        </w:rPr>
        <w:t>错误；</w:t>
      </w:r>
    </w:p>
    <w:p w14:paraId="4427F057" w14:textId="77777777" w:rsidR="00C977EA" w:rsidRDefault="00000000">
      <w:pPr>
        <w:spacing w:line="360" w:lineRule="auto"/>
        <w:jc w:val="left"/>
        <w:textAlignment w:val="center"/>
        <w:rPr>
          <w:color w:val="FF0000"/>
        </w:rPr>
      </w:pPr>
      <w:r>
        <w:rPr>
          <w:color w:val="FF0000"/>
        </w:rPr>
        <w:t>D</w:t>
      </w:r>
      <w:r>
        <w:rPr>
          <w:color w:val="FF0000"/>
        </w:rPr>
        <w:t>．静止在水平桌面上的杯子，受到的重力和桌面对它的支持力，二力符合二力平衡的条件，因此是一对平衡力，故</w:t>
      </w:r>
      <w:r>
        <w:rPr>
          <w:color w:val="FF0000"/>
        </w:rPr>
        <w:t>D</w:t>
      </w:r>
      <w:r>
        <w:rPr>
          <w:color w:val="FF0000"/>
        </w:rPr>
        <w:t>正确。</w:t>
      </w:r>
    </w:p>
    <w:p w14:paraId="4B3C171E" w14:textId="77777777" w:rsidR="00C977EA" w:rsidRDefault="00000000">
      <w:pPr>
        <w:spacing w:line="360" w:lineRule="auto"/>
        <w:jc w:val="left"/>
        <w:textAlignment w:val="center"/>
        <w:rPr>
          <w:color w:val="FF0000"/>
        </w:rPr>
      </w:pPr>
      <w:r>
        <w:rPr>
          <w:color w:val="FF0000"/>
        </w:rPr>
        <w:t>故选</w:t>
      </w:r>
      <w:r>
        <w:rPr>
          <w:color w:val="FF0000"/>
        </w:rPr>
        <w:t>D</w:t>
      </w:r>
      <w:r>
        <w:rPr>
          <w:color w:val="FF0000"/>
        </w:rPr>
        <w:t>。</w:t>
      </w:r>
    </w:p>
    <w:p w14:paraId="5B4FA7BF" w14:textId="77777777" w:rsidR="00C977EA" w:rsidRDefault="00000000">
      <w:pPr>
        <w:spacing w:line="360" w:lineRule="auto"/>
        <w:jc w:val="left"/>
        <w:textAlignment w:val="center"/>
      </w:pPr>
      <w:r>
        <w:t>9</w:t>
      </w:r>
      <w:r>
        <w:t>．（</w:t>
      </w:r>
      <w:r>
        <w:t>2023</w:t>
      </w:r>
      <w:r>
        <w:t>九年级</w:t>
      </w:r>
      <w:r>
        <w:t>·</w:t>
      </w:r>
      <w:r>
        <w:t>全国</w:t>
      </w:r>
      <w:r>
        <w:t>·</w:t>
      </w:r>
      <w:r>
        <w:t>专题练习）如图所示，物块</w:t>
      </w:r>
      <w:r>
        <w:t>A</w:t>
      </w:r>
      <w:r>
        <w:t>和</w:t>
      </w:r>
      <w:r>
        <w:t>B</w:t>
      </w:r>
      <w:r>
        <w:t>放在水平地面上，它们之间用一根轻质弹簧连接，当用</w:t>
      </w:r>
      <w:r>
        <w:object w:dxaOrig="316" w:dyaOrig="245" w14:anchorId="2DED9D73">
          <v:shape id="_x0000_i1030" type="#_x0000_t75" alt="eqId5c52b2383626e45240c8460e5cd58b16" style="width:15.6pt;height:12pt" o:ole="">
            <v:imagedata r:id="rId20" o:title="eqId5c52b2383626e45240c8460e5cd58b16"/>
          </v:shape>
          <o:OLEObject Type="Embed" ProgID="Equation.DSMT4" ShapeID="_x0000_i1030" DrawAspect="Content" ObjectID="_1848632907" r:id="rId21"/>
        </w:object>
      </w:r>
      <w:r>
        <w:t>的水平拉力</w:t>
      </w:r>
      <w:r>
        <w:rPr>
          <w:rFonts w:eastAsia="Times New Roman"/>
          <w:i/>
        </w:rPr>
        <w:t>F</w:t>
      </w:r>
      <w:r>
        <w:t>使物块</w:t>
      </w:r>
      <w:r>
        <w:t>A</w:t>
      </w:r>
      <w:r>
        <w:t>和</w:t>
      </w:r>
      <w:r>
        <w:t>B</w:t>
      </w:r>
      <w:r>
        <w:t>一起向右做匀速直线运动时，它们受到地面的摩擦力</w:t>
      </w:r>
      <w:r>
        <w:object w:dxaOrig="1108" w:dyaOrig="316" w14:anchorId="0FBE0EBC">
          <v:shape id="_x0000_i1031" type="#_x0000_t75" alt="eqId385421dccd26169a66af6ebe306b3e77" style="width:55.2pt;height:15.6pt" o:ole="">
            <v:imagedata r:id="rId22" o:title="eqId385421dccd26169a66af6ebe306b3e77"/>
          </v:shape>
          <o:OLEObject Type="Embed" ProgID="Equation.DSMT4" ShapeID="_x0000_i1031" DrawAspect="Content" ObjectID="_1848632908" r:id="rId23"/>
        </w:object>
      </w:r>
      <w:r>
        <w:t>，且整个过程中，弹簧一直在弹性限度内，则</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19E34007" w14:textId="77777777" w:rsidR="00C977EA" w:rsidRDefault="00000000">
      <w:pPr>
        <w:spacing w:line="360" w:lineRule="auto"/>
        <w:textAlignment w:val="center"/>
      </w:pPr>
      <w:r>
        <w:rPr>
          <w:rFonts w:eastAsia="Times New Roman"/>
          <w:noProof/>
          <w:kern w:val="0"/>
          <w:sz w:val="24"/>
          <w:szCs w:val="24"/>
        </w:rPr>
        <w:drawing>
          <wp:inline distT="0" distB="0" distL="114300" distR="114300" wp14:anchorId="0948007E" wp14:editId="2A478C1C">
            <wp:extent cx="2314575" cy="419100"/>
            <wp:effectExtent l="0" t="0" r="9525" b="0"/>
            <wp:docPr id="100009" name="图片 100009" descr="@@@c4ef74c24c734c00a6a115cd203e19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c4ef74c24c734c00a6a115cd203e197a"/>
                    <pic:cNvPicPr>
                      <a:picLocks noChangeAspect="1"/>
                    </pic:cNvPicPr>
                  </pic:nvPicPr>
                  <pic:blipFill>
                    <a:blip r:embed="rId24"/>
                    <a:stretch>
                      <a:fillRect/>
                    </a:stretch>
                  </pic:blipFill>
                  <pic:spPr>
                    <a:xfrm>
                      <a:off x="0" y="0"/>
                      <a:ext cx="2314575" cy="419100"/>
                    </a:xfrm>
                    <a:prstGeom prst="rect">
                      <a:avLst/>
                    </a:prstGeom>
                  </pic:spPr>
                </pic:pic>
              </a:graphicData>
            </a:graphic>
          </wp:inline>
        </w:drawing>
      </w:r>
    </w:p>
    <w:p w14:paraId="3E1C06C3" w14:textId="77777777" w:rsidR="00C977EA" w:rsidRDefault="00000000">
      <w:pPr>
        <w:spacing w:line="360" w:lineRule="auto"/>
        <w:ind w:left="300"/>
        <w:jc w:val="left"/>
        <w:textAlignment w:val="center"/>
      </w:pPr>
      <w:r>
        <w:t>A</w:t>
      </w:r>
      <w:r>
        <w:t>．若把物块</w:t>
      </w:r>
      <w:r>
        <w:t>A</w:t>
      </w:r>
      <w:r>
        <w:t>和</w:t>
      </w:r>
      <w:r>
        <w:t>B</w:t>
      </w:r>
      <w:r>
        <w:t>看作一个整体，所受的摩擦力为</w:t>
      </w:r>
      <w:r>
        <w:object w:dxaOrig="334" w:dyaOrig="246" w14:anchorId="15D6D9B4">
          <v:shape id="_x0000_i1032" type="#_x0000_t75" alt="eqId1a1823ad371301e4233d3474067aaeee" style="width:16.8pt;height:12.6pt" o:ole="">
            <v:imagedata r:id="rId25" o:title="eqId1a1823ad371301e4233d3474067aaeee"/>
          </v:shape>
          <o:OLEObject Type="Embed" ProgID="Equation.DSMT4" ShapeID="_x0000_i1032" DrawAspect="Content" ObjectID="_1848632909" r:id="rId26"/>
        </w:object>
      </w:r>
    </w:p>
    <w:p w14:paraId="543C45D9" w14:textId="77777777" w:rsidR="00C977EA" w:rsidRDefault="00000000">
      <w:pPr>
        <w:spacing w:line="360" w:lineRule="auto"/>
        <w:ind w:left="300"/>
        <w:jc w:val="left"/>
        <w:textAlignment w:val="center"/>
      </w:pPr>
      <w:r>
        <w:t>B</w:t>
      </w:r>
      <w:r>
        <w:t>．弹簧对</w:t>
      </w:r>
      <w:r>
        <w:t>B</w:t>
      </w:r>
      <w:r>
        <w:t>的拉力大小为</w:t>
      </w:r>
      <w:r>
        <w:object w:dxaOrig="316" w:dyaOrig="245" w14:anchorId="6E6A8576">
          <v:shape id="_x0000_i1033" type="#_x0000_t75" alt="eqId5c52b2383626e45240c8460e5cd58b16" style="width:15.6pt;height:12pt" o:ole="">
            <v:imagedata r:id="rId20" o:title="eqId5c52b2383626e45240c8460e5cd58b16"/>
          </v:shape>
          <o:OLEObject Type="Embed" ProgID="Equation.DSMT4" ShapeID="_x0000_i1033" DrawAspect="Content" ObjectID="_1848632910" r:id="rId27"/>
        </w:object>
      </w:r>
    </w:p>
    <w:p w14:paraId="27507BF6" w14:textId="77777777" w:rsidR="00C977EA" w:rsidRDefault="00000000">
      <w:pPr>
        <w:spacing w:line="360" w:lineRule="auto"/>
        <w:ind w:left="300"/>
        <w:jc w:val="left"/>
        <w:textAlignment w:val="center"/>
      </w:pPr>
      <w:r>
        <w:t>C</w:t>
      </w:r>
      <w:r>
        <w:t>．</w:t>
      </w:r>
      <w:r>
        <w:t>B</w:t>
      </w:r>
      <w:r>
        <w:t>物块受到的摩擦力水平向左，大小为</w:t>
      </w:r>
      <w:r>
        <w:object w:dxaOrig="334" w:dyaOrig="253" w14:anchorId="078EED1E">
          <v:shape id="_x0000_i1034" type="#_x0000_t75" alt="eqId0ca290b9e4f4e20f3b3c79b80bfd1b58" style="width:16.8pt;height:12.6pt" o:ole="">
            <v:imagedata r:id="rId28" o:title="eqId0ca290b9e4f4e20f3b3c79b80bfd1b58"/>
          </v:shape>
          <o:OLEObject Type="Embed" ProgID="Equation.DSMT4" ShapeID="_x0000_i1034" DrawAspect="Content" ObjectID="_1848632911" r:id="rId29"/>
        </w:object>
      </w:r>
    </w:p>
    <w:p w14:paraId="55B055F2" w14:textId="77777777" w:rsidR="00C977EA" w:rsidRDefault="00000000">
      <w:pPr>
        <w:spacing w:line="360" w:lineRule="auto"/>
        <w:ind w:left="300"/>
        <w:jc w:val="left"/>
        <w:textAlignment w:val="center"/>
      </w:pPr>
      <w:r>
        <w:t>D</w:t>
      </w:r>
      <w:r>
        <w:t>．</w:t>
      </w:r>
      <w:r>
        <w:t>A</w:t>
      </w:r>
      <w:r>
        <w:t>物块受到的摩擦力水平向左，大小为</w:t>
      </w:r>
      <w:r>
        <w:object w:dxaOrig="334" w:dyaOrig="253" w14:anchorId="112B4515">
          <v:shape id="_x0000_i1035" type="#_x0000_t75" alt="eqId0ca290b9e4f4e20f3b3c79b80bfd1b58" style="width:16.8pt;height:12.6pt" o:ole="">
            <v:imagedata r:id="rId28" o:title="eqId0ca290b9e4f4e20f3b3c79b80bfd1b58"/>
          </v:shape>
          <o:OLEObject Type="Embed" ProgID="Equation.DSMT4" ShapeID="_x0000_i1035" DrawAspect="Content" ObjectID="_1848632912" r:id="rId30"/>
        </w:object>
      </w:r>
    </w:p>
    <w:p w14:paraId="68DE0CFD" w14:textId="77777777" w:rsidR="00C977EA" w:rsidRDefault="00000000">
      <w:pPr>
        <w:spacing w:line="360" w:lineRule="auto"/>
        <w:jc w:val="left"/>
        <w:textAlignment w:val="center"/>
        <w:rPr>
          <w:color w:val="FF0000"/>
        </w:rPr>
      </w:pPr>
      <w:r>
        <w:rPr>
          <w:color w:val="FF0000"/>
        </w:rPr>
        <w:t>【答案】</w:t>
      </w:r>
      <w:r>
        <w:rPr>
          <w:color w:val="FF0000"/>
        </w:rPr>
        <w:t>C</w:t>
      </w:r>
    </w:p>
    <w:p w14:paraId="29A52B37" w14:textId="77777777" w:rsidR="00C977EA" w:rsidRDefault="00000000">
      <w:pPr>
        <w:spacing w:line="360" w:lineRule="auto"/>
        <w:jc w:val="left"/>
        <w:textAlignment w:val="center"/>
        <w:rPr>
          <w:color w:val="FF0000"/>
        </w:rPr>
      </w:pPr>
      <w:r>
        <w:rPr>
          <w:color w:val="FF0000"/>
        </w:rPr>
        <w:t>【详解】</w:t>
      </w:r>
      <w:r>
        <w:rPr>
          <w:color w:val="FF0000"/>
        </w:rPr>
        <w:t>A</w:t>
      </w:r>
      <w:r>
        <w:rPr>
          <w:color w:val="FF0000"/>
        </w:rPr>
        <w:t>．</w:t>
      </w:r>
      <w:r>
        <w:rPr>
          <w:color w:val="FF0000"/>
        </w:rPr>
        <w:t>A</w:t>
      </w:r>
      <w:r>
        <w:rPr>
          <w:color w:val="FF0000"/>
        </w:rPr>
        <w:t>、</w:t>
      </w:r>
      <w:r>
        <w:rPr>
          <w:color w:val="FF0000"/>
        </w:rPr>
        <w:t>B</w:t>
      </w:r>
      <w:r>
        <w:rPr>
          <w:color w:val="FF0000"/>
        </w:rPr>
        <w:t>连接在一起做匀速直线运动，把物块</w:t>
      </w:r>
      <w:r>
        <w:rPr>
          <w:color w:val="FF0000"/>
        </w:rPr>
        <w:t>A</w:t>
      </w:r>
      <w:r>
        <w:rPr>
          <w:color w:val="FF0000"/>
        </w:rPr>
        <w:t>和</w:t>
      </w:r>
      <w:r>
        <w:rPr>
          <w:color w:val="FF0000"/>
        </w:rPr>
        <w:t>B</w:t>
      </w:r>
      <w:r>
        <w:rPr>
          <w:color w:val="FF0000"/>
        </w:rPr>
        <w:t>看作一个整体，水平方向受力分析如图</w:t>
      </w:r>
    </w:p>
    <w:p w14:paraId="4077A6A3" w14:textId="77777777" w:rsidR="00C977EA" w:rsidRDefault="00000000">
      <w:pPr>
        <w:spacing w:line="360" w:lineRule="auto"/>
        <w:jc w:val="left"/>
        <w:textAlignment w:val="center"/>
        <w:rPr>
          <w:color w:val="FF0000"/>
        </w:rPr>
      </w:pPr>
      <w:r>
        <w:rPr>
          <w:rFonts w:eastAsia="Times New Roman"/>
          <w:noProof/>
          <w:color w:val="FF0000"/>
          <w:kern w:val="0"/>
          <w:sz w:val="24"/>
          <w:szCs w:val="24"/>
        </w:rPr>
        <w:drawing>
          <wp:inline distT="0" distB="0" distL="114300" distR="114300" wp14:anchorId="4405FE69" wp14:editId="34FDDC6F">
            <wp:extent cx="1752600" cy="962025"/>
            <wp:effectExtent l="0" t="0" r="0" b="9525"/>
            <wp:docPr id="100011" name="图片 100011" descr="@@@a2767a50885348adbaf0e2cef2d17c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a2767a50885348adbaf0e2cef2d17ca2"/>
                    <pic:cNvPicPr>
                      <a:picLocks noChangeAspect="1"/>
                    </pic:cNvPicPr>
                  </pic:nvPicPr>
                  <pic:blipFill>
                    <a:blip r:embed="rId31"/>
                    <a:stretch>
                      <a:fillRect/>
                    </a:stretch>
                  </pic:blipFill>
                  <pic:spPr>
                    <a:xfrm>
                      <a:off x="0" y="0"/>
                      <a:ext cx="1752600" cy="962025"/>
                    </a:xfrm>
                    <a:prstGeom prst="rect">
                      <a:avLst/>
                    </a:prstGeom>
                  </pic:spPr>
                </pic:pic>
              </a:graphicData>
            </a:graphic>
          </wp:inline>
        </w:drawing>
      </w:r>
    </w:p>
    <w:p w14:paraId="494083E5" w14:textId="77777777" w:rsidR="00C977EA" w:rsidRDefault="00000000">
      <w:pPr>
        <w:spacing w:line="360" w:lineRule="auto"/>
        <w:jc w:val="left"/>
        <w:textAlignment w:val="center"/>
        <w:rPr>
          <w:color w:val="FF0000"/>
        </w:rPr>
      </w:pPr>
      <w:r>
        <w:rPr>
          <w:color w:val="FF0000"/>
        </w:rPr>
        <w:t>可得</w:t>
      </w:r>
    </w:p>
    <w:p w14:paraId="4B10C960" w14:textId="77777777" w:rsidR="00C977EA" w:rsidRDefault="00000000">
      <w:pPr>
        <w:spacing w:line="360" w:lineRule="auto"/>
        <w:jc w:val="center"/>
        <w:textAlignment w:val="center"/>
        <w:rPr>
          <w:color w:val="FF0000"/>
        </w:rPr>
      </w:pPr>
      <w:r>
        <w:rPr>
          <w:color w:val="FF0000"/>
        </w:rPr>
        <w:object w:dxaOrig="1214" w:dyaOrig="316" w14:anchorId="09FE6372">
          <v:shape id="_x0000_i1036" type="#_x0000_t75" alt="eqId4a42ecc2e8d8eb46975d5e0f5a13d91f" style="width:60.6pt;height:15.6pt" o:ole="">
            <v:imagedata r:id="rId32" o:title="eqId4a42ecc2e8d8eb46975d5e0f5a13d91f"/>
          </v:shape>
          <o:OLEObject Type="Embed" ProgID="Equation.DSMT4" ShapeID="_x0000_i1036" DrawAspect="Content" ObjectID="_1848632913" r:id="rId33"/>
        </w:object>
      </w:r>
    </w:p>
    <w:p w14:paraId="5E0A31E7" w14:textId="77777777" w:rsidR="00C977EA" w:rsidRDefault="00000000">
      <w:pPr>
        <w:spacing w:line="360" w:lineRule="auto"/>
        <w:jc w:val="left"/>
        <w:textAlignment w:val="center"/>
        <w:rPr>
          <w:color w:val="FF0000"/>
        </w:rPr>
      </w:pPr>
      <w:r>
        <w:rPr>
          <w:color w:val="FF0000"/>
        </w:rPr>
        <w:t>故</w:t>
      </w:r>
      <w:r>
        <w:rPr>
          <w:color w:val="FF0000"/>
        </w:rPr>
        <w:t>A</w:t>
      </w:r>
      <w:r>
        <w:rPr>
          <w:color w:val="FF0000"/>
        </w:rPr>
        <w:t>错误；</w:t>
      </w:r>
    </w:p>
    <w:p w14:paraId="48295671" w14:textId="77777777" w:rsidR="00C977EA" w:rsidRDefault="00000000">
      <w:pPr>
        <w:spacing w:line="360" w:lineRule="auto"/>
        <w:jc w:val="left"/>
        <w:textAlignment w:val="center"/>
        <w:rPr>
          <w:color w:val="FF0000"/>
        </w:rPr>
      </w:pPr>
      <w:r>
        <w:rPr>
          <w:color w:val="FF0000"/>
        </w:rPr>
        <w:t>B</w:t>
      </w:r>
      <w:r>
        <w:rPr>
          <w:color w:val="FF0000"/>
        </w:rPr>
        <w:t>．分析</w:t>
      </w:r>
      <w:r>
        <w:rPr>
          <w:color w:val="FF0000"/>
        </w:rPr>
        <w:t>B</w:t>
      </w:r>
      <w:r>
        <w:rPr>
          <w:color w:val="FF0000"/>
        </w:rPr>
        <w:t>的受力情况，以</w:t>
      </w:r>
      <w:r>
        <w:rPr>
          <w:color w:val="FF0000"/>
        </w:rPr>
        <w:t>B</w:t>
      </w:r>
      <w:r>
        <w:rPr>
          <w:color w:val="FF0000"/>
        </w:rPr>
        <w:t>为研究对象，水平方向受力分析，如图</w:t>
      </w:r>
    </w:p>
    <w:p w14:paraId="74E5F9A0" w14:textId="77777777" w:rsidR="00C977EA" w:rsidRDefault="00000000">
      <w:pPr>
        <w:spacing w:line="360" w:lineRule="auto"/>
        <w:jc w:val="left"/>
        <w:textAlignment w:val="center"/>
        <w:rPr>
          <w:color w:val="FF0000"/>
        </w:rPr>
      </w:pPr>
      <w:r>
        <w:rPr>
          <w:rFonts w:eastAsia="Times New Roman"/>
          <w:noProof/>
          <w:color w:val="FF0000"/>
          <w:kern w:val="0"/>
          <w:sz w:val="24"/>
          <w:szCs w:val="24"/>
        </w:rPr>
        <w:lastRenderedPageBreak/>
        <w:drawing>
          <wp:inline distT="0" distB="0" distL="114300" distR="114300" wp14:anchorId="7F39CD13" wp14:editId="677D48BD">
            <wp:extent cx="1933575" cy="895350"/>
            <wp:effectExtent l="0" t="0" r="9525" b="0"/>
            <wp:docPr id="100013" name="图片 100013" descr="@@@8d709ff87fa0470db5f94d8026b2be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8d709ff87fa0470db5f94d8026b2bedd"/>
                    <pic:cNvPicPr>
                      <a:picLocks noChangeAspect="1"/>
                    </pic:cNvPicPr>
                  </pic:nvPicPr>
                  <pic:blipFill>
                    <a:blip r:embed="rId34"/>
                    <a:stretch>
                      <a:fillRect/>
                    </a:stretch>
                  </pic:blipFill>
                  <pic:spPr>
                    <a:xfrm>
                      <a:off x="0" y="0"/>
                      <a:ext cx="1933575" cy="895350"/>
                    </a:xfrm>
                    <a:prstGeom prst="rect">
                      <a:avLst/>
                    </a:prstGeom>
                  </pic:spPr>
                </pic:pic>
              </a:graphicData>
            </a:graphic>
          </wp:inline>
        </w:drawing>
      </w:r>
    </w:p>
    <w:p w14:paraId="35A66164" w14:textId="77777777" w:rsidR="00C977EA" w:rsidRDefault="00000000">
      <w:pPr>
        <w:spacing w:line="360" w:lineRule="auto"/>
        <w:jc w:val="left"/>
        <w:textAlignment w:val="center"/>
        <w:rPr>
          <w:color w:val="FF0000"/>
        </w:rPr>
      </w:pPr>
      <w:r>
        <w:rPr>
          <w:color w:val="FF0000"/>
        </w:rPr>
        <w:t>根据力的平衡条件可知</w:t>
      </w:r>
    </w:p>
    <w:p w14:paraId="4AF31351" w14:textId="77777777" w:rsidR="00C977EA" w:rsidRDefault="00000000">
      <w:pPr>
        <w:spacing w:line="360" w:lineRule="auto"/>
        <w:jc w:val="center"/>
        <w:textAlignment w:val="center"/>
        <w:rPr>
          <w:color w:val="FF0000"/>
        </w:rPr>
      </w:pPr>
      <w:r>
        <w:rPr>
          <w:color w:val="FF0000"/>
        </w:rPr>
        <w:object w:dxaOrig="1214" w:dyaOrig="343" w14:anchorId="4C5C57CC">
          <v:shape id="_x0000_i1037" type="#_x0000_t75" alt="eqId442e161be6d6e42f74d549bdb26b4f92" style="width:60.6pt;height:17.4pt" o:ole="">
            <v:imagedata r:id="rId35" o:title="eqId442e161be6d6e42f74d549bdb26b4f92"/>
          </v:shape>
          <o:OLEObject Type="Embed" ProgID="Equation.DSMT4" ShapeID="_x0000_i1037" DrawAspect="Content" ObjectID="_1848632914" r:id="rId36"/>
        </w:object>
      </w:r>
    </w:p>
    <w:p w14:paraId="6A38EA08" w14:textId="77777777" w:rsidR="00C977EA" w:rsidRDefault="00000000">
      <w:pPr>
        <w:spacing w:line="360" w:lineRule="auto"/>
        <w:jc w:val="left"/>
        <w:textAlignment w:val="center"/>
        <w:rPr>
          <w:color w:val="FF0000"/>
        </w:rPr>
      </w:pPr>
      <w:r>
        <w:rPr>
          <w:color w:val="FF0000"/>
        </w:rPr>
        <w:t>所以弹簧对</w:t>
      </w:r>
      <w:r>
        <w:rPr>
          <w:rFonts w:eastAsia="Times New Roman"/>
          <w:i/>
          <w:color w:val="FF0000"/>
        </w:rPr>
        <w:t>B</w:t>
      </w:r>
      <w:r>
        <w:rPr>
          <w:color w:val="FF0000"/>
        </w:rPr>
        <w:t>的拉力</w:t>
      </w:r>
    </w:p>
    <w:p w14:paraId="24772C6B" w14:textId="77777777" w:rsidR="00C977EA" w:rsidRDefault="00000000">
      <w:pPr>
        <w:spacing w:line="360" w:lineRule="auto"/>
        <w:jc w:val="center"/>
        <w:textAlignment w:val="center"/>
        <w:rPr>
          <w:color w:val="FF0000"/>
        </w:rPr>
      </w:pPr>
      <w:r>
        <w:rPr>
          <w:color w:val="FF0000"/>
        </w:rPr>
        <w:object w:dxaOrig="2675" w:dyaOrig="344" w14:anchorId="0DA0FE7C">
          <v:shape id="_x0000_i1038" type="#_x0000_t75" alt="eqIdabaafb266fe116adfd32a402acc6f593" style="width:133.8pt;height:17.4pt" o:ole="">
            <v:imagedata r:id="rId37" o:title="eqIdabaafb266fe116adfd32a402acc6f593"/>
          </v:shape>
          <o:OLEObject Type="Embed" ProgID="Equation.DSMT4" ShapeID="_x0000_i1038" DrawAspect="Content" ObjectID="_1848632915" r:id="rId38"/>
        </w:object>
      </w:r>
    </w:p>
    <w:p w14:paraId="0AEFD3D9" w14:textId="77777777" w:rsidR="00C977EA" w:rsidRDefault="00000000">
      <w:pPr>
        <w:spacing w:line="360" w:lineRule="auto"/>
        <w:jc w:val="left"/>
        <w:textAlignment w:val="center"/>
        <w:rPr>
          <w:color w:val="FF0000"/>
        </w:rPr>
      </w:pPr>
      <w:r>
        <w:rPr>
          <w:color w:val="FF0000"/>
        </w:rPr>
        <w:t>故</w:t>
      </w:r>
      <w:r>
        <w:rPr>
          <w:color w:val="FF0000"/>
        </w:rPr>
        <w:t>B</w:t>
      </w:r>
      <w:r>
        <w:rPr>
          <w:color w:val="FF0000"/>
        </w:rPr>
        <w:t>错误；</w:t>
      </w:r>
    </w:p>
    <w:p w14:paraId="2D9EF08B" w14:textId="77777777" w:rsidR="00C977EA" w:rsidRDefault="00000000">
      <w:pPr>
        <w:spacing w:line="360" w:lineRule="auto"/>
        <w:jc w:val="left"/>
        <w:textAlignment w:val="center"/>
        <w:rPr>
          <w:color w:val="FF0000"/>
        </w:rPr>
      </w:pPr>
      <w:r>
        <w:rPr>
          <w:color w:val="FF0000"/>
        </w:rPr>
        <w:t>CD</w:t>
      </w:r>
      <w:r>
        <w:rPr>
          <w:color w:val="FF0000"/>
        </w:rPr>
        <w:t>．已知它们受到地面的摩擦力</w:t>
      </w:r>
    </w:p>
    <w:p w14:paraId="457ECDA0" w14:textId="77777777" w:rsidR="00C977EA" w:rsidRDefault="00000000">
      <w:pPr>
        <w:spacing w:line="360" w:lineRule="auto"/>
        <w:jc w:val="center"/>
        <w:textAlignment w:val="center"/>
        <w:rPr>
          <w:color w:val="FF0000"/>
        </w:rPr>
      </w:pPr>
      <w:r>
        <w:rPr>
          <w:color w:val="FF0000"/>
        </w:rPr>
        <w:object w:dxaOrig="1108" w:dyaOrig="316" w14:anchorId="744F988F">
          <v:shape id="_x0000_i1039" type="#_x0000_t75" alt="eqId385421dccd26169a66af6ebe306b3e77" style="width:55.2pt;height:15.6pt" o:ole="">
            <v:imagedata r:id="rId22" o:title="eqId385421dccd26169a66af6ebe306b3e77"/>
          </v:shape>
          <o:OLEObject Type="Embed" ProgID="Equation.DSMT4" ShapeID="_x0000_i1039" DrawAspect="Content" ObjectID="_1848632916" r:id="rId39"/>
        </w:object>
      </w:r>
    </w:p>
    <w:p w14:paraId="2CA357C1" w14:textId="77777777" w:rsidR="00C977EA" w:rsidRDefault="00000000">
      <w:pPr>
        <w:spacing w:line="360" w:lineRule="auto"/>
        <w:jc w:val="left"/>
        <w:textAlignment w:val="center"/>
        <w:rPr>
          <w:color w:val="FF0000"/>
        </w:rPr>
      </w:pPr>
      <w:r>
        <w:rPr>
          <w:color w:val="FF0000"/>
        </w:rPr>
        <w:t>则</w:t>
      </w:r>
    </w:p>
    <w:p w14:paraId="116A5EC8" w14:textId="77777777" w:rsidR="00C977EA" w:rsidRDefault="00000000">
      <w:pPr>
        <w:spacing w:line="360" w:lineRule="auto"/>
        <w:jc w:val="center"/>
        <w:textAlignment w:val="center"/>
        <w:rPr>
          <w:color w:val="FF0000"/>
        </w:rPr>
      </w:pPr>
      <w:r>
        <w:rPr>
          <w:color w:val="FF0000"/>
        </w:rPr>
        <w:object w:dxaOrig="1777" w:dyaOrig="539" w14:anchorId="2C9CAB06">
          <v:shape id="_x0000_i1040" type="#_x0000_t75" alt="eqId345071688e6c414f1db04ed823093984" style="width:88.8pt;height:27pt" o:ole="">
            <v:imagedata r:id="rId40" o:title="eqId345071688e6c414f1db04ed823093984"/>
          </v:shape>
          <o:OLEObject Type="Embed" ProgID="Equation.DSMT4" ShapeID="_x0000_i1040" DrawAspect="Content" ObjectID="_1848632917" r:id="rId41"/>
        </w:object>
      </w:r>
    </w:p>
    <w:p w14:paraId="38C2E610" w14:textId="77777777" w:rsidR="00C977EA" w:rsidRDefault="00000000">
      <w:pPr>
        <w:spacing w:line="360" w:lineRule="auto"/>
        <w:jc w:val="center"/>
        <w:textAlignment w:val="center"/>
        <w:rPr>
          <w:color w:val="FF0000"/>
        </w:rPr>
      </w:pPr>
      <w:r>
        <w:rPr>
          <w:color w:val="FF0000"/>
        </w:rPr>
        <w:object w:dxaOrig="1689" w:dyaOrig="316" w14:anchorId="1159CF70">
          <v:shape id="_x0000_i1041" type="#_x0000_t75" alt="eqIdd814b7ae9b4ae1c75370f513a9cdbdbf" style="width:84.6pt;height:15.6pt" o:ole="">
            <v:imagedata r:id="rId42" o:title="eqIdd814b7ae9b4ae1c75370f513a9cdbdbf"/>
          </v:shape>
          <o:OLEObject Type="Embed" ProgID="Equation.DSMT4" ShapeID="_x0000_i1041" DrawAspect="Content" ObjectID="_1848632918" r:id="rId43"/>
        </w:object>
      </w:r>
    </w:p>
    <w:p w14:paraId="2800D1A0" w14:textId="77777777" w:rsidR="00C977EA" w:rsidRDefault="00000000">
      <w:pPr>
        <w:spacing w:line="360" w:lineRule="auto"/>
        <w:jc w:val="left"/>
        <w:textAlignment w:val="center"/>
        <w:rPr>
          <w:color w:val="FF0000"/>
        </w:rPr>
      </w:pPr>
      <w:r>
        <w:rPr>
          <w:color w:val="FF0000"/>
        </w:rPr>
        <w:t>且这两个摩擦力的方向都是水平向左的，故</w:t>
      </w:r>
      <w:r>
        <w:rPr>
          <w:color w:val="FF0000"/>
        </w:rPr>
        <w:t>C</w:t>
      </w:r>
      <w:r>
        <w:rPr>
          <w:color w:val="FF0000"/>
        </w:rPr>
        <w:t>正确，</w:t>
      </w:r>
      <w:r>
        <w:rPr>
          <w:color w:val="FF0000"/>
        </w:rPr>
        <w:t>D</w:t>
      </w:r>
      <w:r>
        <w:rPr>
          <w:color w:val="FF0000"/>
        </w:rPr>
        <w:t>错误；故选</w:t>
      </w:r>
      <w:r>
        <w:rPr>
          <w:color w:val="FF0000"/>
        </w:rPr>
        <w:t>C</w:t>
      </w:r>
      <w:r>
        <w:rPr>
          <w:color w:val="FF0000"/>
        </w:rPr>
        <w:t>。</w:t>
      </w:r>
    </w:p>
    <w:p w14:paraId="4276AA7C" w14:textId="77777777" w:rsidR="00C977EA" w:rsidRDefault="00000000">
      <w:pPr>
        <w:spacing w:line="360" w:lineRule="auto"/>
        <w:jc w:val="left"/>
        <w:textAlignment w:val="center"/>
      </w:pPr>
      <w:r>
        <w:t>10</w:t>
      </w:r>
      <w:r>
        <w:t>．（</w:t>
      </w:r>
      <w:r>
        <w:t>17-18</w:t>
      </w:r>
      <w:r>
        <w:t>八年级</w:t>
      </w:r>
      <w:r>
        <w:t>·</w:t>
      </w:r>
      <w:r>
        <w:t>安徽</w:t>
      </w:r>
      <w:r>
        <w:t>·</w:t>
      </w:r>
      <w:r>
        <w:t>课后作业）始终只受到两个力</w:t>
      </w:r>
      <w:r>
        <w:rPr>
          <w:rFonts w:eastAsia="Times New Roman"/>
          <w:i/>
        </w:rPr>
        <w:t>F</w:t>
      </w:r>
      <w:r>
        <w:rPr>
          <w:rFonts w:eastAsia="Times New Roman"/>
          <w:i/>
          <w:vertAlign w:val="subscript"/>
        </w:rPr>
        <w:t>1</w:t>
      </w:r>
      <w:r>
        <w:t>和</w:t>
      </w:r>
      <w:r>
        <w:rPr>
          <w:rFonts w:eastAsia="Times New Roman"/>
          <w:i/>
        </w:rPr>
        <w:t>F</w:t>
      </w:r>
      <w:r>
        <w:rPr>
          <w:rFonts w:eastAsia="Times New Roman"/>
          <w:i/>
          <w:vertAlign w:val="subscript"/>
        </w:rPr>
        <w:t>2</w:t>
      </w:r>
      <w:r>
        <w:t>的作用，一开始物体处于静止状态，且</w:t>
      </w:r>
      <w:r>
        <w:rPr>
          <w:rFonts w:eastAsia="Times New Roman"/>
          <w:i/>
        </w:rPr>
        <w:t>F</w:t>
      </w:r>
      <w:r>
        <w:rPr>
          <w:rFonts w:eastAsia="Times New Roman"/>
          <w:i/>
          <w:vertAlign w:val="subscript"/>
        </w:rPr>
        <w:t>1</w:t>
      </w:r>
      <w:r>
        <w:t>=</w:t>
      </w:r>
      <w:r>
        <w:rPr>
          <w:rFonts w:eastAsia="Times New Roman"/>
          <w:i/>
        </w:rPr>
        <w:t>F</w:t>
      </w:r>
      <w:r>
        <w:rPr>
          <w:rFonts w:eastAsia="Times New Roman"/>
          <w:i/>
          <w:vertAlign w:val="subscript"/>
        </w:rPr>
        <w:t>0</w:t>
      </w:r>
      <w:r>
        <w:t>。在</w:t>
      </w:r>
      <w:r>
        <w:rPr>
          <w:rFonts w:eastAsia="Times New Roman"/>
          <w:i/>
        </w:rPr>
        <w:t>t</w:t>
      </w:r>
      <w:r>
        <w:rPr>
          <w:rFonts w:eastAsia="Times New Roman"/>
          <w:i/>
          <w:vertAlign w:val="subscript"/>
        </w:rPr>
        <w:t>1</w:t>
      </w:r>
      <w:r>
        <w:t>时间内保持</w:t>
      </w:r>
      <w:r>
        <w:rPr>
          <w:rFonts w:eastAsia="Times New Roman"/>
          <w:i/>
        </w:rPr>
        <w:t>F</w:t>
      </w:r>
      <w:r>
        <w:rPr>
          <w:rFonts w:eastAsia="Times New Roman"/>
          <w:i/>
          <w:vertAlign w:val="subscript"/>
        </w:rPr>
        <w:t>1</w:t>
      </w:r>
      <w:r>
        <w:t>不变，只改变</w:t>
      </w:r>
      <w:r>
        <w:rPr>
          <w:rFonts w:eastAsia="Times New Roman"/>
          <w:i/>
        </w:rPr>
        <w:t>F</w:t>
      </w:r>
      <w:r>
        <w:rPr>
          <w:rFonts w:eastAsia="Times New Roman"/>
          <w:i/>
          <w:vertAlign w:val="subscript"/>
        </w:rPr>
        <w:t>2</w:t>
      </w:r>
      <w:r>
        <w:t>的大小，此过程中物体所受合力的方向始终与</w:t>
      </w:r>
      <w:r>
        <w:rPr>
          <w:rFonts w:eastAsia="Times New Roman"/>
          <w:i/>
        </w:rPr>
        <w:t>F</w:t>
      </w:r>
      <w:r>
        <w:rPr>
          <w:rFonts w:eastAsia="Times New Roman"/>
          <w:i/>
          <w:vertAlign w:val="subscript"/>
        </w:rPr>
        <w:t>1</w:t>
      </w:r>
      <w:r>
        <w:t>方向相同。下图中可以表示</w:t>
      </w:r>
      <w:r>
        <w:rPr>
          <w:rFonts w:eastAsia="Times New Roman"/>
          <w:i/>
        </w:rPr>
        <w:t>F</w:t>
      </w:r>
      <w:r>
        <w:rPr>
          <w:rFonts w:eastAsia="Times New Roman"/>
          <w:i/>
          <w:vertAlign w:val="subscript"/>
        </w:rPr>
        <w:t>2</w:t>
      </w:r>
      <w:r>
        <w:t>大小随时间变化的图像是</w:t>
      </w:r>
      <w:proofErr w:type="gramStart"/>
      <w:r>
        <w:t xml:space="preserve">（　</w:t>
      </w:r>
      <w:proofErr w:type="gramEnd"/>
      <w:r>
        <w:t xml:space="preserve">　）</w:t>
      </w:r>
    </w:p>
    <w:p w14:paraId="5D773C33" w14:textId="77777777" w:rsidR="00C977EA" w:rsidRDefault="00C977EA">
      <w:pPr>
        <w:spacing w:line="360" w:lineRule="auto"/>
        <w:jc w:val="left"/>
        <w:textAlignment w:val="center"/>
      </w:pPr>
    </w:p>
    <w:p w14:paraId="424D529C" w14:textId="77777777" w:rsidR="00C977EA" w:rsidRDefault="00000000">
      <w:pPr>
        <w:tabs>
          <w:tab w:val="left" w:pos="4156"/>
        </w:tabs>
        <w:spacing w:line="360" w:lineRule="auto"/>
        <w:ind w:left="380"/>
        <w:jc w:val="left"/>
        <w:textAlignment w:val="center"/>
      </w:pPr>
      <w:r>
        <w:t>A</w:t>
      </w:r>
      <w:r>
        <w:t>．</w:t>
      </w:r>
      <w:r>
        <w:rPr>
          <w:noProof/>
        </w:rPr>
        <w:drawing>
          <wp:inline distT="0" distB="0" distL="114300" distR="114300" wp14:anchorId="3D77AF63" wp14:editId="33904F8B">
            <wp:extent cx="1190625" cy="923925"/>
            <wp:effectExtent l="0" t="0" r="9525" b="952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44"/>
                    <a:stretch>
                      <a:fillRect/>
                    </a:stretch>
                  </pic:blipFill>
                  <pic:spPr>
                    <a:xfrm>
                      <a:off x="0" y="0"/>
                      <a:ext cx="1190791" cy="924054"/>
                    </a:xfrm>
                    <a:prstGeom prst="rect">
                      <a:avLst/>
                    </a:prstGeom>
                  </pic:spPr>
                </pic:pic>
              </a:graphicData>
            </a:graphic>
          </wp:inline>
        </w:drawing>
      </w:r>
      <w:r>
        <w:tab/>
        <w:t>B</w:t>
      </w:r>
      <w:r>
        <w:t>．</w:t>
      </w:r>
      <w:r>
        <w:rPr>
          <w:noProof/>
        </w:rPr>
        <w:drawing>
          <wp:inline distT="0" distB="0" distL="114300" distR="114300" wp14:anchorId="42485486" wp14:editId="6BDF6807">
            <wp:extent cx="1190625" cy="923925"/>
            <wp:effectExtent l="0" t="0" r="9525" b="952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45"/>
                    <a:stretch>
                      <a:fillRect/>
                    </a:stretch>
                  </pic:blipFill>
                  <pic:spPr>
                    <a:xfrm>
                      <a:off x="0" y="0"/>
                      <a:ext cx="1190791" cy="924054"/>
                    </a:xfrm>
                    <a:prstGeom prst="rect">
                      <a:avLst/>
                    </a:prstGeom>
                  </pic:spPr>
                </pic:pic>
              </a:graphicData>
            </a:graphic>
          </wp:inline>
        </w:drawing>
      </w:r>
    </w:p>
    <w:p w14:paraId="2B66FB99" w14:textId="77777777" w:rsidR="00C977EA" w:rsidRDefault="00000000">
      <w:pPr>
        <w:tabs>
          <w:tab w:val="left" w:pos="4156"/>
        </w:tabs>
        <w:spacing w:line="360" w:lineRule="auto"/>
        <w:ind w:left="380"/>
        <w:jc w:val="left"/>
        <w:textAlignment w:val="center"/>
      </w:pPr>
      <w:r>
        <w:t>C</w:t>
      </w:r>
      <w:r>
        <w:t>．</w:t>
      </w:r>
      <w:r>
        <w:rPr>
          <w:noProof/>
        </w:rPr>
        <w:drawing>
          <wp:inline distT="0" distB="0" distL="114300" distR="114300" wp14:anchorId="74A6BC17" wp14:editId="3B8ABFC2">
            <wp:extent cx="1190625" cy="923925"/>
            <wp:effectExtent l="0" t="0" r="9525" b="952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46"/>
                    <a:stretch>
                      <a:fillRect/>
                    </a:stretch>
                  </pic:blipFill>
                  <pic:spPr>
                    <a:xfrm>
                      <a:off x="0" y="0"/>
                      <a:ext cx="1190791" cy="924054"/>
                    </a:xfrm>
                    <a:prstGeom prst="rect">
                      <a:avLst/>
                    </a:prstGeom>
                  </pic:spPr>
                </pic:pic>
              </a:graphicData>
            </a:graphic>
          </wp:inline>
        </w:drawing>
      </w:r>
      <w:r>
        <w:tab/>
        <w:t>D</w:t>
      </w:r>
      <w:r>
        <w:t>．</w:t>
      </w:r>
      <w:r>
        <w:rPr>
          <w:noProof/>
        </w:rPr>
        <w:drawing>
          <wp:inline distT="0" distB="0" distL="114300" distR="114300" wp14:anchorId="54EB43A0" wp14:editId="608E3C45">
            <wp:extent cx="1190625" cy="923925"/>
            <wp:effectExtent l="0" t="0" r="9525" b="952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47"/>
                    <a:stretch>
                      <a:fillRect/>
                    </a:stretch>
                  </pic:blipFill>
                  <pic:spPr>
                    <a:xfrm>
                      <a:off x="0" y="0"/>
                      <a:ext cx="1190791" cy="924054"/>
                    </a:xfrm>
                    <a:prstGeom prst="rect">
                      <a:avLst/>
                    </a:prstGeom>
                  </pic:spPr>
                </pic:pic>
              </a:graphicData>
            </a:graphic>
          </wp:inline>
        </w:drawing>
      </w:r>
    </w:p>
    <w:p w14:paraId="28CED6A7" w14:textId="77777777" w:rsidR="00C977EA" w:rsidRDefault="00000000">
      <w:pPr>
        <w:spacing w:line="360" w:lineRule="auto"/>
        <w:jc w:val="left"/>
        <w:textAlignment w:val="center"/>
        <w:rPr>
          <w:color w:val="FF0000"/>
        </w:rPr>
      </w:pPr>
      <w:r>
        <w:rPr>
          <w:color w:val="FF0000"/>
        </w:rPr>
        <w:t>【答案】</w:t>
      </w:r>
      <w:r>
        <w:rPr>
          <w:color w:val="FF0000"/>
        </w:rPr>
        <w:t>A</w:t>
      </w:r>
    </w:p>
    <w:p w14:paraId="220D95BE" w14:textId="77777777" w:rsidR="00C977EA" w:rsidRDefault="00000000">
      <w:pPr>
        <w:spacing w:line="360" w:lineRule="auto"/>
        <w:jc w:val="left"/>
        <w:textAlignment w:val="center"/>
        <w:rPr>
          <w:color w:val="FF0000"/>
        </w:rPr>
      </w:pPr>
      <w:r>
        <w:rPr>
          <w:color w:val="FF0000"/>
        </w:rPr>
        <w:t>【详解】开始物体在</w:t>
      </w:r>
      <w:r>
        <w:rPr>
          <w:rFonts w:eastAsia="Times New Roman"/>
          <w:i/>
          <w:color w:val="FF0000"/>
        </w:rPr>
        <w:t>F</w:t>
      </w:r>
      <w:r>
        <w:rPr>
          <w:rFonts w:eastAsia="Times New Roman"/>
          <w:i/>
          <w:color w:val="FF0000"/>
          <w:vertAlign w:val="subscript"/>
        </w:rPr>
        <w:t>1</w:t>
      </w:r>
      <w:r>
        <w:rPr>
          <w:color w:val="FF0000"/>
        </w:rPr>
        <w:t>和</w:t>
      </w:r>
      <w:r>
        <w:rPr>
          <w:rFonts w:eastAsia="Times New Roman"/>
          <w:i/>
          <w:color w:val="FF0000"/>
        </w:rPr>
        <w:t>F</w:t>
      </w:r>
      <w:r>
        <w:rPr>
          <w:rFonts w:eastAsia="Times New Roman"/>
          <w:i/>
          <w:color w:val="FF0000"/>
          <w:vertAlign w:val="subscript"/>
        </w:rPr>
        <w:t>2</w:t>
      </w:r>
      <w:r>
        <w:rPr>
          <w:color w:val="FF0000"/>
        </w:rPr>
        <w:t>的作用下处于静止状态，说明物体受到的是对平衡力，即</w:t>
      </w:r>
      <w:r>
        <w:rPr>
          <w:rFonts w:eastAsia="Times New Roman"/>
          <w:i/>
          <w:color w:val="FF0000"/>
        </w:rPr>
        <w:t>F</w:t>
      </w:r>
      <w:r>
        <w:rPr>
          <w:rFonts w:eastAsia="Times New Roman"/>
          <w:i/>
          <w:color w:val="FF0000"/>
          <w:vertAlign w:val="subscript"/>
        </w:rPr>
        <w:t>1</w:t>
      </w:r>
      <w:r>
        <w:rPr>
          <w:color w:val="FF0000"/>
        </w:rPr>
        <w:t>和</w:t>
      </w:r>
      <w:r>
        <w:rPr>
          <w:rFonts w:eastAsia="Times New Roman"/>
          <w:i/>
          <w:color w:val="FF0000"/>
        </w:rPr>
        <w:t>F</w:t>
      </w:r>
      <w:r>
        <w:rPr>
          <w:rFonts w:eastAsia="Times New Roman"/>
          <w:i/>
          <w:color w:val="FF0000"/>
          <w:vertAlign w:val="subscript"/>
        </w:rPr>
        <w:t>2</w:t>
      </w:r>
      <w:r>
        <w:rPr>
          <w:color w:val="FF0000"/>
        </w:rPr>
        <w:t>的大小相等，方向相反；在</w:t>
      </w:r>
      <w:r>
        <w:rPr>
          <w:rFonts w:eastAsia="Times New Roman"/>
          <w:i/>
          <w:color w:val="FF0000"/>
        </w:rPr>
        <w:t>t</w:t>
      </w:r>
      <w:r>
        <w:rPr>
          <w:rFonts w:eastAsia="Times New Roman"/>
          <w:i/>
          <w:color w:val="FF0000"/>
          <w:vertAlign w:val="subscript"/>
        </w:rPr>
        <w:t>1</w:t>
      </w:r>
      <w:r>
        <w:rPr>
          <w:color w:val="FF0000"/>
        </w:rPr>
        <w:t>时间内，当只改变</w:t>
      </w:r>
      <w:r>
        <w:rPr>
          <w:rFonts w:eastAsia="Times New Roman"/>
          <w:i/>
          <w:color w:val="FF0000"/>
        </w:rPr>
        <w:t>F</w:t>
      </w:r>
      <w:r>
        <w:rPr>
          <w:rFonts w:eastAsia="Times New Roman"/>
          <w:i/>
          <w:color w:val="FF0000"/>
          <w:vertAlign w:val="subscript"/>
        </w:rPr>
        <w:t>2</w:t>
      </w:r>
      <w:r>
        <w:rPr>
          <w:color w:val="FF0000"/>
        </w:rPr>
        <w:t>的大小，且要满足物体所受合力的方向始终与</w:t>
      </w:r>
      <w:r>
        <w:rPr>
          <w:rFonts w:eastAsia="Times New Roman"/>
          <w:i/>
          <w:color w:val="FF0000"/>
        </w:rPr>
        <w:t>F</w:t>
      </w:r>
      <w:r>
        <w:rPr>
          <w:rFonts w:eastAsia="Times New Roman"/>
          <w:i/>
          <w:color w:val="FF0000"/>
          <w:vertAlign w:val="subscript"/>
        </w:rPr>
        <w:t>1</w:t>
      </w:r>
      <w:r>
        <w:rPr>
          <w:color w:val="FF0000"/>
        </w:rPr>
        <w:t>方向相同，由反向力的合成法则可知，</w:t>
      </w:r>
      <w:r>
        <w:rPr>
          <w:rFonts w:eastAsia="Times New Roman"/>
          <w:i/>
          <w:color w:val="FF0000"/>
        </w:rPr>
        <w:t>F</w:t>
      </w:r>
      <w:r>
        <w:rPr>
          <w:rFonts w:eastAsia="Times New Roman"/>
          <w:i/>
          <w:color w:val="FF0000"/>
          <w:vertAlign w:val="subscript"/>
        </w:rPr>
        <w:t>2</w:t>
      </w:r>
      <w:r>
        <w:rPr>
          <w:color w:val="FF0000"/>
        </w:rPr>
        <w:t>的变化应该是先变小，由图可知</w:t>
      </w:r>
      <w:r>
        <w:rPr>
          <w:rFonts w:eastAsia="Times New Roman"/>
          <w:i/>
          <w:color w:val="FF0000"/>
        </w:rPr>
        <w:t>F</w:t>
      </w:r>
      <w:r>
        <w:rPr>
          <w:rFonts w:eastAsia="Times New Roman"/>
          <w:i/>
          <w:color w:val="FF0000"/>
          <w:vertAlign w:val="subscript"/>
        </w:rPr>
        <w:t>2</w:t>
      </w:r>
      <w:r>
        <w:rPr>
          <w:color w:val="FF0000"/>
        </w:rPr>
        <w:t>的方向不会放生变化，所以</w:t>
      </w:r>
      <w:r>
        <w:rPr>
          <w:rFonts w:eastAsia="Times New Roman"/>
          <w:i/>
          <w:color w:val="FF0000"/>
        </w:rPr>
        <w:t>F</w:t>
      </w:r>
      <w:r>
        <w:rPr>
          <w:rFonts w:eastAsia="Times New Roman"/>
          <w:i/>
          <w:color w:val="FF0000"/>
          <w:vertAlign w:val="subscript"/>
        </w:rPr>
        <w:t>2</w:t>
      </w:r>
      <w:r>
        <w:rPr>
          <w:color w:val="FF0000"/>
        </w:rPr>
        <w:t>后变大，但不可能大于</w:t>
      </w:r>
      <w:r>
        <w:rPr>
          <w:rFonts w:eastAsia="Times New Roman"/>
          <w:i/>
          <w:color w:val="FF0000"/>
        </w:rPr>
        <w:t>F</w:t>
      </w:r>
      <w:r>
        <w:rPr>
          <w:rFonts w:eastAsia="Times New Roman"/>
          <w:i/>
          <w:color w:val="FF0000"/>
          <w:vertAlign w:val="subscript"/>
        </w:rPr>
        <w:t>1</w:t>
      </w:r>
      <w:r>
        <w:rPr>
          <w:color w:val="FF0000"/>
        </w:rPr>
        <w:t>，故</w:t>
      </w:r>
      <w:r>
        <w:rPr>
          <w:color w:val="FF0000"/>
        </w:rPr>
        <w:t>A</w:t>
      </w:r>
      <w:r>
        <w:rPr>
          <w:color w:val="FF0000"/>
        </w:rPr>
        <w:t>符合题意，</w:t>
      </w:r>
      <w:r>
        <w:rPr>
          <w:color w:val="FF0000"/>
        </w:rPr>
        <w:t>BCD</w:t>
      </w:r>
      <w:r>
        <w:rPr>
          <w:color w:val="FF0000"/>
        </w:rPr>
        <w:t>不</w:t>
      </w:r>
      <w:r>
        <w:rPr>
          <w:color w:val="FF0000"/>
        </w:rPr>
        <w:lastRenderedPageBreak/>
        <w:t>符合题意。</w:t>
      </w:r>
    </w:p>
    <w:p w14:paraId="7E366207" w14:textId="77777777" w:rsidR="00C977EA" w:rsidRDefault="00000000">
      <w:pPr>
        <w:spacing w:line="360" w:lineRule="auto"/>
        <w:jc w:val="left"/>
        <w:textAlignment w:val="center"/>
        <w:rPr>
          <w:color w:val="FF0000"/>
        </w:rPr>
      </w:pPr>
      <w:r>
        <w:rPr>
          <w:color w:val="FF0000"/>
        </w:rPr>
        <w:t>故选</w:t>
      </w:r>
      <w:r>
        <w:rPr>
          <w:color w:val="FF0000"/>
        </w:rPr>
        <w:t>A</w:t>
      </w:r>
      <w:r>
        <w:rPr>
          <w:color w:val="FF0000"/>
        </w:rPr>
        <w:t>。</w:t>
      </w:r>
    </w:p>
    <w:p w14:paraId="075B95BE" w14:textId="77777777" w:rsidR="00C977EA" w:rsidRDefault="00C977EA">
      <w:pPr>
        <w:jc w:val="center"/>
        <w:textAlignment w:val="center"/>
        <w:rPr>
          <w:rFonts w:ascii="黑体" w:eastAsia="黑体" w:hAnsi="黑体" w:cs="黑体" w:hint="eastAsia"/>
          <w:b/>
          <w:color w:val="000000"/>
          <w:sz w:val="30"/>
        </w:rPr>
      </w:pPr>
    </w:p>
    <w:p w14:paraId="5F8C3C6A" w14:textId="77777777" w:rsidR="00C977EA" w:rsidRDefault="00000000">
      <w:pPr>
        <w:jc w:val="left"/>
        <w:textAlignment w:val="center"/>
        <w:rPr>
          <w:rFonts w:ascii="宋体" w:hAnsi="宋体" w:cs="宋体" w:hint="eastAsia"/>
          <w:b/>
          <w:color w:val="000000"/>
        </w:rPr>
      </w:pPr>
      <w:r>
        <w:rPr>
          <w:rFonts w:ascii="宋体" w:hAnsi="宋体" w:cs="宋体"/>
          <w:b/>
          <w:color w:val="000000"/>
        </w:rPr>
        <w:t>二、填空题</w:t>
      </w:r>
    </w:p>
    <w:p w14:paraId="21F696A9" w14:textId="77777777" w:rsidR="00C977EA" w:rsidRDefault="00000000">
      <w:pPr>
        <w:spacing w:line="360" w:lineRule="auto"/>
        <w:jc w:val="left"/>
        <w:textAlignment w:val="center"/>
      </w:pPr>
      <w:r>
        <w:t>11</w:t>
      </w:r>
      <w:r>
        <w:t>．（</w:t>
      </w:r>
      <w:r>
        <w:t>2023</w:t>
      </w:r>
      <w:r>
        <w:t>九年级下</w:t>
      </w:r>
      <w:r>
        <w:t>·</w:t>
      </w:r>
      <w:r>
        <w:t>江苏苏州</w:t>
      </w:r>
      <w:r>
        <w:t>·</w:t>
      </w:r>
      <w:r>
        <w:t>竞赛）质量为</w:t>
      </w:r>
      <w:r>
        <w:t>2t</w:t>
      </w:r>
      <w:r>
        <w:t>的汽车，功率为</w:t>
      </w:r>
      <w:r>
        <w:t>30kW</w:t>
      </w:r>
      <w:r>
        <w:t>，在水平公路上能以</w:t>
      </w:r>
      <w:r>
        <w:t>15m/s</w:t>
      </w:r>
      <w:r>
        <w:t>的最大速度匀速直线行驶，则汽车运动过程中受的阻力为</w:t>
      </w:r>
      <w:r>
        <w:rPr>
          <w:rFonts w:eastAsia="Times New Roman"/>
          <w:u w:val="single"/>
        </w:rPr>
        <w:t xml:space="preserve">           </w:t>
      </w:r>
      <w:r>
        <w:t>N</w:t>
      </w:r>
      <w:r>
        <w:t>；若保持功率不变，当速度为</w:t>
      </w:r>
      <w:r>
        <w:t>10m/s</w:t>
      </w:r>
      <w:r>
        <w:t>时汽车的瞬时加速度为</w:t>
      </w:r>
      <w:r>
        <w:rPr>
          <w:rFonts w:eastAsia="Times New Roman"/>
          <w:u w:val="single"/>
        </w:rPr>
        <w:t xml:space="preserve">           </w:t>
      </w:r>
      <w:r>
        <w:object w:dxaOrig="528" w:dyaOrig="276" w14:anchorId="4BAB1987">
          <v:shape id="_x0000_i1042" type="#_x0000_t75" alt="eqIdbf15322699ee692781e91e11ee58b91b" style="width:26.4pt;height:13.8pt" o:ole="">
            <v:imagedata r:id="rId48" o:title="eqIdbf15322699ee692781e91e11ee58b91b"/>
          </v:shape>
          <o:OLEObject Type="Embed" ProgID="Equation.DSMT4" ShapeID="_x0000_i1042" DrawAspect="Content" ObjectID="_1848632919" r:id="rId49"/>
        </w:object>
      </w:r>
      <w:r>
        <w:t>（汽车行驶过程中所受的阻力不变）。</w:t>
      </w:r>
    </w:p>
    <w:p w14:paraId="0BFE974E" w14:textId="77777777" w:rsidR="00C977EA" w:rsidRDefault="00000000">
      <w:pPr>
        <w:spacing w:line="360" w:lineRule="auto"/>
        <w:jc w:val="left"/>
        <w:textAlignment w:val="center"/>
        <w:rPr>
          <w:color w:val="FF0000"/>
        </w:rPr>
      </w:pPr>
      <w:r>
        <w:rPr>
          <w:color w:val="FF0000"/>
        </w:rPr>
        <w:t>【答案】</w:t>
      </w:r>
      <w:r>
        <w:rPr>
          <w:color w:val="FF0000"/>
        </w:rPr>
        <w:t xml:space="preserve">     2000     0.5</w:t>
      </w:r>
    </w:p>
    <w:p w14:paraId="40FF50DF" w14:textId="77777777" w:rsidR="00C977EA" w:rsidRDefault="00000000">
      <w:pPr>
        <w:spacing w:line="360" w:lineRule="auto"/>
        <w:jc w:val="left"/>
        <w:textAlignment w:val="center"/>
        <w:rPr>
          <w:color w:val="FF0000"/>
        </w:rPr>
      </w:pPr>
      <w:r>
        <w:rPr>
          <w:color w:val="FF0000"/>
        </w:rPr>
        <w:t>【详解】</w:t>
      </w:r>
      <w:r>
        <w:rPr>
          <w:color w:val="FF0000"/>
        </w:rPr>
        <w:t>[1]</w:t>
      </w:r>
      <w:r>
        <w:rPr>
          <w:color w:val="FF0000"/>
        </w:rPr>
        <w:t>由于汽车保持匀速直线运动，汽车牵引力</w:t>
      </w:r>
      <w:r>
        <w:rPr>
          <w:rFonts w:eastAsia="Times New Roman"/>
          <w:i/>
          <w:color w:val="FF0000"/>
        </w:rPr>
        <w:t>F</w:t>
      </w:r>
      <w:r>
        <w:rPr>
          <w:color w:val="FF0000"/>
        </w:rPr>
        <w:t>与所受阻力</w:t>
      </w:r>
      <w:r>
        <w:rPr>
          <w:rFonts w:eastAsia="Times New Roman"/>
          <w:i/>
          <w:color w:val="FF0000"/>
        </w:rPr>
        <w:t>f</w:t>
      </w:r>
      <w:r>
        <w:rPr>
          <w:color w:val="FF0000"/>
        </w:rPr>
        <w:t>是一对平衡力，根据功率公式</w:t>
      </w:r>
    </w:p>
    <w:p w14:paraId="1DCE4412" w14:textId="77777777" w:rsidR="00C977EA" w:rsidRDefault="00000000">
      <w:pPr>
        <w:spacing w:line="360" w:lineRule="auto"/>
        <w:jc w:val="center"/>
        <w:textAlignment w:val="center"/>
        <w:rPr>
          <w:color w:val="FF0000"/>
        </w:rPr>
      </w:pPr>
      <w:r>
        <w:rPr>
          <w:color w:val="FF0000"/>
        </w:rPr>
        <w:object w:dxaOrig="1548" w:dyaOrig="543" w14:anchorId="7DFF308C">
          <v:shape id="_x0000_i1043" type="#_x0000_t75" alt="eqIdc8e5fab81b3b0ca86e0fc73894cc50e7" style="width:77.4pt;height:27pt" o:ole="">
            <v:imagedata r:id="rId50" o:title="eqIdc8e5fab81b3b0ca86e0fc73894cc50e7"/>
          </v:shape>
          <o:OLEObject Type="Embed" ProgID="Equation.DSMT4" ShapeID="_x0000_i1043" DrawAspect="Content" ObjectID="_1848632920" r:id="rId51"/>
        </w:object>
      </w:r>
    </w:p>
    <w:p w14:paraId="0D161DD7" w14:textId="77777777" w:rsidR="00C977EA" w:rsidRDefault="00000000">
      <w:pPr>
        <w:spacing w:line="360" w:lineRule="auto"/>
        <w:jc w:val="left"/>
        <w:textAlignment w:val="center"/>
        <w:rPr>
          <w:color w:val="FF0000"/>
        </w:rPr>
      </w:pPr>
      <w:r>
        <w:rPr>
          <w:color w:val="FF0000"/>
        </w:rPr>
        <w:t>求得汽车牵引力</w:t>
      </w:r>
      <w:r>
        <w:rPr>
          <w:rFonts w:eastAsia="Times New Roman"/>
          <w:i/>
          <w:color w:val="FF0000"/>
        </w:rPr>
        <w:t>F</w:t>
      </w:r>
      <w:r>
        <w:rPr>
          <w:color w:val="FF0000"/>
        </w:rPr>
        <w:t>=2000N</w:t>
      </w:r>
      <w:r>
        <w:rPr>
          <w:color w:val="FF0000"/>
        </w:rPr>
        <w:t>，即汽车所受阻力</w:t>
      </w:r>
      <w:r>
        <w:rPr>
          <w:rFonts w:eastAsia="Times New Roman"/>
          <w:i/>
          <w:color w:val="FF0000"/>
        </w:rPr>
        <w:t>f</w:t>
      </w:r>
      <w:r>
        <w:rPr>
          <w:color w:val="FF0000"/>
        </w:rPr>
        <w:t>=2000N</w:t>
      </w:r>
      <w:r>
        <w:rPr>
          <w:color w:val="FF0000"/>
        </w:rPr>
        <w:t>。</w:t>
      </w:r>
    </w:p>
    <w:p w14:paraId="24837688" w14:textId="77777777" w:rsidR="00C977EA" w:rsidRDefault="00000000">
      <w:pPr>
        <w:spacing w:line="360" w:lineRule="auto"/>
        <w:jc w:val="left"/>
        <w:textAlignment w:val="center"/>
        <w:rPr>
          <w:color w:val="FF0000"/>
        </w:rPr>
      </w:pPr>
      <w:r>
        <w:rPr>
          <w:color w:val="FF0000"/>
        </w:rPr>
        <w:t>[2]</w:t>
      </w:r>
      <w:r>
        <w:rPr>
          <w:color w:val="FF0000"/>
        </w:rPr>
        <w:t>汽车质量</w:t>
      </w:r>
      <w:r>
        <w:rPr>
          <w:rFonts w:eastAsia="Times New Roman"/>
          <w:i/>
          <w:color w:val="FF0000"/>
        </w:rPr>
        <w:t>m</w:t>
      </w:r>
      <w:r>
        <w:rPr>
          <w:color w:val="FF0000"/>
        </w:rPr>
        <w:t>=2000kg</w:t>
      </w:r>
      <w:r>
        <w:rPr>
          <w:color w:val="FF0000"/>
        </w:rPr>
        <w:t>，由于汽车功率和所受阻力不变，当汽车速度</w:t>
      </w:r>
      <w:r>
        <w:rPr>
          <w:rFonts w:eastAsia="Times New Roman"/>
          <w:i/>
          <w:color w:val="FF0000"/>
        </w:rPr>
        <w:t>v</w:t>
      </w:r>
      <w:r>
        <w:rPr>
          <w:rFonts w:eastAsia="Times New Roman"/>
          <w:i/>
          <w:color w:val="FF0000"/>
          <w:vertAlign w:val="subscript"/>
        </w:rPr>
        <w:t>1</w:t>
      </w:r>
      <w:r>
        <w:rPr>
          <w:color w:val="FF0000"/>
        </w:rPr>
        <w:t>为</w:t>
      </w:r>
      <w:r>
        <w:rPr>
          <w:color w:val="FF0000"/>
        </w:rPr>
        <w:t>10m/s</w:t>
      </w:r>
      <w:r>
        <w:rPr>
          <w:color w:val="FF0000"/>
        </w:rPr>
        <w:t>时，汽车牵引力为</w:t>
      </w:r>
    </w:p>
    <w:p w14:paraId="62670670" w14:textId="77777777" w:rsidR="00C977EA" w:rsidRDefault="00000000">
      <w:pPr>
        <w:spacing w:line="360" w:lineRule="auto"/>
        <w:jc w:val="center"/>
        <w:textAlignment w:val="center"/>
        <w:rPr>
          <w:color w:val="FF0000"/>
        </w:rPr>
      </w:pPr>
      <w:r>
        <w:rPr>
          <w:color w:val="FF0000"/>
        </w:rPr>
        <w:object w:dxaOrig="2129" w:dyaOrig="598" w14:anchorId="41F66943">
          <v:shape id="_x0000_i1044" type="#_x0000_t75" alt="eqId413d8db27a81a699e08007429d5e01ff" style="width:106.2pt;height:30pt" o:ole="">
            <v:imagedata r:id="rId52" o:title="eqId413d8db27a81a699e08007429d5e01ff"/>
          </v:shape>
          <o:OLEObject Type="Embed" ProgID="Equation.DSMT4" ShapeID="_x0000_i1044" DrawAspect="Content" ObjectID="_1848632921" r:id="rId53"/>
        </w:object>
      </w:r>
    </w:p>
    <w:p w14:paraId="256ED805" w14:textId="77777777" w:rsidR="00C977EA" w:rsidRDefault="00000000">
      <w:pPr>
        <w:spacing w:line="360" w:lineRule="auto"/>
        <w:jc w:val="left"/>
        <w:textAlignment w:val="center"/>
        <w:rPr>
          <w:color w:val="FF0000"/>
        </w:rPr>
      </w:pPr>
      <w:r>
        <w:rPr>
          <w:color w:val="FF0000"/>
        </w:rPr>
        <w:t>此时在水平方向上汽车所受合外力为</w:t>
      </w:r>
    </w:p>
    <w:p w14:paraId="28620FC9" w14:textId="77777777" w:rsidR="00C977EA" w:rsidRDefault="00000000">
      <w:pPr>
        <w:spacing w:line="360" w:lineRule="auto"/>
        <w:jc w:val="center"/>
        <w:textAlignment w:val="center"/>
        <w:rPr>
          <w:color w:val="FF0000"/>
        </w:rPr>
      </w:pPr>
      <w:r>
        <w:rPr>
          <w:color w:val="FF0000"/>
        </w:rPr>
        <w:object w:dxaOrig="2939" w:dyaOrig="352" w14:anchorId="253119AA">
          <v:shape id="_x0000_i1045" type="#_x0000_t75" alt="eqId7f580bfe30352644011513a8458a54bd" style="width:147pt;height:17.4pt" o:ole="">
            <v:imagedata r:id="rId54" o:title="eqId7f580bfe30352644011513a8458a54bd"/>
          </v:shape>
          <o:OLEObject Type="Embed" ProgID="Equation.DSMT4" ShapeID="_x0000_i1045" DrawAspect="Content" ObjectID="_1848632922" r:id="rId55"/>
        </w:object>
      </w:r>
    </w:p>
    <w:p w14:paraId="55044EEF" w14:textId="77777777" w:rsidR="00C977EA" w:rsidRDefault="00000000">
      <w:pPr>
        <w:spacing w:line="360" w:lineRule="auto"/>
        <w:jc w:val="left"/>
        <w:textAlignment w:val="center"/>
        <w:rPr>
          <w:color w:val="FF0000"/>
        </w:rPr>
      </w:pPr>
      <w:r>
        <w:rPr>
          <w:color w:val="FF0000"/>
        </w:rPr>
        <w:t>根据牛顿第二定律</w:t>
      </w:r>
    </w:p>
    <w:p w14:paraId="21551A84" w14:textId="77777777" w:rsidR="00C977EA" w:rsidRDefault="00000000">
      <w:pPr>
        <w:spacing w:line="360" w:lineRule="auto"/>
        <w:jc w:val="center"/>
        <w:textAlignment w:val="center"/>
        <w:rPr>
          <w:color w:val="FF0000"/>
        </w:rPr>
      </w:pPr>
      <w:r>
        <w:rPr>
          <w:color w:val="FF0000"/>
        </w:rPr>
        <w:object w:dxaOrig="809" w:dyaOrig="313" w14:anchorId="67B25EEE">
          <v:shape id="_x0000_i1046" type="#_x0000_t75" alt="eqId141969963c1d22f0f44a768f8f527391" style="width:40.2pt;height:15.6pt" o:ole="">
            <v:imagedata r:id="rId56" o:title="eqId141969963c1d22f0f44a768f8f527391"/>
          </v:shape>
          <o:OLEObject Type="Embed" ProgID="Equation.DSMT4" ShapeID="_x0000_i1046" DrawAspect="Content" ObjectID="_1848632923" r:id="rId57"/>
        </w:object>
      </w:r>
    </w:p>
    <w:p w14:paraId="58E6FED0" w14:textId="77777777" w:rsidR="00C977EA" w:rsidRDefault="00000000">
      <w:pPr>
        <w:spacing w:line="360" w:lineRule="auto"/>
        <w:jc w:val="left"/>
        <w:textAlignment w:val="center"/>
        <w:rPr>
          <w:color w:val="FF0000"/>
        </w:rPr>
      </w:pPr>
      <w:r>
        <w:rPr>
          <w:color w:val="FF0000"/>
        </w:rPr>
        <w:t>求得此时加速度</w:t>
      </w:r>
      <w:r>
        <w:rPr>
          <w:rFonts w:eastAsia="Times New Roman"/>
          <w:i/>
          <w:color w:val="FF0000"/>
        </w:rPr>
        <w:t>a</w:t>
      </w:r>
      <w:r>
        <w:rPr>
          <w:color w:val="FF0000"/>
        </w:rPr>
        <w:t>为</w:t>
      </w:r>
      <w:r>
        <w:rPr>
          <w:color w:val="FF0000"/>
        </w:rPr>
        <w:t>0.5m/s</w:t>
      </w:r>
      <w:r>
        <w:rPr>
          <w:color w:val="FF0000"/>
          <w:vertAlign w:val="superscript"/>
        </w:rPr>
        <w:t>2</w:t>
      </w:r>
      <w:r>
        <w:rPr>
          <w:color w:val="FF0000"/>
        </w:rPr>
        <w:t>。</w:t>
      </w:r>
    </w:p>
    <w:p w14:paraId="30CA48A1" w14:textId="77777777" w:rsidR="00C977EA" w:rsidRDefault="00000000">
      <w:pPr>
        <w:spacing w:line="360" w:lineRule="auto"/>
        <w:jc w:val="left"/>
        <w:textAlignment w:val="center"/>
      </w:pPr>
      <w:r>
        <w:t>12</w:t>
      </w:r>
      <w:r>
        <w:t>．（</w:t>
      </w:r>
      <w:r>
        <w:t>2019</w:t>
      </w:r>
      <w:r>
        <w:t>九年级</w:t>
      </w:r>
      <w:r>
        <w:t>·</w:t>
      </w:r>
      <w:r>
        <w:t>江苏南京</w:t>
      </w:r>
      <w:r>
        <w:t>·</w:t>
      </w:r>
      <w:r>
        <w:t>竞赛）一个物体同时受两个力作用，每个力的大小都是</w:t>
      </w:r>
      <w:r>
        <w:rPr>
          <w:i/>
        </w:rPr>
        <w:t>F</w:t>
      </w:r>
      <w:r>
        <w:t>．若这两个力的三要素相同，则它们的合力大小为</w:t>
      </w:r>
      <w:r>
        <w:rPr>
          <w:rFonts w:eastAsia="Times New Roman"/>
          <w:u w:val="single"/>
        </w:rPr>
        <w:t xml:space="preserve">     </w:t>
      </w:r>
      <w:r>
        <w:t>；若将其中一个力反向，则它们的合力大小为</w:t>
      </w:r>
      <w:r>
        <w:rPr>
          <w:rFonts w:eastAsia="Times New Roman"/>
          <w:u w:val="single"/>
        </w:rPr>
        <w:t xml:space="preserve">     </w:t>
      </w:r>
      <w:r>
        <w:t>；若将其中一个力旋转</w:t>
      </w:r>
      <w:r>
        <w:rPr>
          <w:i/>
        </w:rPr>
        <w:t>α</w:t>
      </w:r>
      <w:r>
        <w:t>角（</w:t>
      </w:r>
      <w:r>
        <w:rPr>
          <w:i/>
        </w:rPr>
        <w:t>α</w:t>
      </w:r>
      <w:r>
        <w:t>＜</w:t>
      </w:r>
      <w:r>
        <w:t>180°</w:t>
      </w:r>
      <w:r>
        <w:t>），则它们的合力应当用</w:t>
      </w:r>
      <w:r>
        <w:rPr>
          <w:rFonts w:eastAsia="Times New Roman"/>
          <w:u w:val="single"/>
        </w:rPr>
        <w:t xml:space="preserve">     </w:t>
      </w:r>
      <w:r>
        <w:t>定则来求．</w:t>
      </w:r>
    </w:p>
    <w:p w14:paraId="5B5124E0" w14:textId="77777777" w:rsidR="00C977EA" w:rsidRDefault="00000000">
      <w:pPr>
        <w:spacing w:line="360" w:lineRule="auto"/>
        <w:jc w:val="left"/>
        <w:textAlignment w:val="center"/>
        <w:rPr>
          <w:color w:val="FF0000"/>
        </w:rPr>
      </w:pPr>
      <w:r>
        <w:rPr>
          <w:color w:val="FF0000"/>
        </w:rPr>
        <w:t>【答案】</w:t>
      </w:r>
      <w:r>
        <w:rPr>
          <w:color w:val="FF0000"/>
        </w:rPr>
        <w:t xml:space="preserve">     2</w:t>
      </w:r>
      <w:r>
        <w:rPr>
          <w:i/>
          <w:color w:val="FF0000"/>
        </w:rPr>
        <w:t>F</w:t>
      </w:r>
      <w:r>
        <w:rPr>
          <w:color w:val="FF0000"/>
        </w:rPr>
        <w:t xml:space="preserve">     0     </w:t>
      </w:r>
      <w:r>
        <w:rPr>
          <w:color w:val="FF0000"/>
        </w:rPr>
        <w:t>平行四边形</w:t>
      </w:r>
    </w:p>
    <w:p w14:paraId="53007DCA" w14:textId="77777777" w:rsidR="00C977EA" w:rsidRDefault="00000000">
      <w:pPr>
        <w:spacing w:line="360" w:lineRule="auto"/>
        <w:jc w:val="left"/>
        <w:textAlignment w:val="center"/>
        <w:rPr>
          <w:color w:val="FF0000"/>
        </w:rPr>
      </w:pPr>
      <w:r>
        <w:rPr>
          <w:color w:val="FF0000"/>
        </w:rPr>
        <w:t>【详解】第一空．当两力方向相同时，合力</w:t>
      </w:r>
      <w:r>
        <w:rPr>
          <w:i/>
          <w:color w:val="FF0000"/>
        </w:rPr>
        <w:t>F</w:t>
      </w:r>
      <w:r>
        <w:rPr>
          <w:i/>
          <w:color w:val="FF0000"/>
          <w:vertAlign w:val="subscript"/>
        </w:rPr>
        <w:t>合</w:t>
      </w:r>
      <w:r>
        <w:rPr>
          <w:color w:val="FF0000"/>
        </w:rPr>
        <w:t>＝</w:t>
      </w:r>
      <w:r>
        <w:rPr>
          <w:i/>
          <w:color w:val="FF0000"/>
        </w:rPr>
        <w:t>F</w:t>
      </w:r>
      <w:r>
        <w:rPr>
          <w:color w:val="FF0000"/>
        </w:rPr>
        <w:t>+</w:t>
      </w:r>
      <w:r>
        <w:rPr>
          <w:i/>
          <w:color w:val="FF0000"/>
        </w:rPr>
        <w:t>F</w:t>
      </w:r>
      <w:r>
        <w:rPr>
          <w:color w:val="FF0000"/>
        </w:rPr>
        <w:t>＝</w:t>
      </w:r>
      <w:r>
        <w:rPr>
          <w:color w:val="FF0000"/>
        </w:rPr>
        <w:t>2</w:t>
      </w:r>
      <w:r>
        <w:rPr>
          <w:i/>
          <w:color w:val="FF0000"/>
        </w:rPr>
        <w:t>F</w:t>
      </w:r>
      <w:r>
        <w:rPr>
          <w:color w:val="FF0000"/>
        </w:rPr>
        <w:t>；</w:t>
      </w:r>
    </w:p>
    <w:p w14:paraId="54E6951C" w14:textId="77777777" w:rsidR="00C977EA" w:rsidRDefault="00000000">
      <w:pPr>
        <w:spacing w:line="360" w:lineRule="auto"/>
        <w:jc w:val="left"/>
        <w:textAlignment w:val="center"/>
        <w:rPr>
          <w:color w:val="FF0000"/>
        </w:rPr>
      </w:pPr>
      <w:r>
        <w:rPr>
          <w:color w:val="FF0000"/>
        </w:rPr>
        <w:t>第二空．当两力反向时，合力</w:t>
      </w:r>
      <w:r>
        <w:rPr>
          <w:i/>
          <w:color w:val="FF0000"/>
        </w:rPr>
        <w:t>F</w:t>
      </w:r>
      <w:r>
        <w:rPr>
          <w:color w:val="FF0000"/>
        </w:rPr>
        <w:t>'</w:t>
      </w:r>
      <w:r>
        <w:rPr>
          <w:color w:val="FF0000"/>
        </w:rPr>
        <w:t>＝</w:t>
      </w:r>
      <w:r>
        <w:rPr>
          <w:i/>
          <w:color w:val="FF0000"/>
        </w:rPr>
        <w:t>F</w:t>
      </w:r>
      <w:r>
        <w:rPr>
          <w:color w:val="FF0000"/>
        </w:rPr>
        <w:t>﹣</w:t>
      </w:r>
      <w:r>
        <w:rPr>
          <w:i/>
          <w:color w:val="FF0000"/>
        </w:rPr>
        <w:t>F</w:t>
      </w:r>
      <w:r>
        <w:rPr>
          <w:color w:val="FF0000"/>
        </w:rPr>
        <w:t>＝</w:t>
      </w:r>
      <w:r>
        <w:rPr>
          <w:color w:val="FF0000"/>
        </w:rPr>
        <w:t>0</w:t>
      </w:r>
      <w:r>
        <w:rPr>
          <w:color w:val="FF0000"/>
        </w:rPr>
        <w:t>；</w:t>
      </w:r>
    </w:p>
    <w:p w14:paraId="2CF32E23" w14:textId="77777777" w:rsidR="00C977EA" w:rsidRDefault="00000000">
      <w:pPr>
        <w:spacing w:line="360" w:lineRule="auto"/>
        <w:jc w:val="left"/>
        <w:textAlignment w:val="center"/>
        <w:rPr>
          <w:color w:val="FF0000"/>
        </w:rPr>
      </w:pPr>
      <w:r>
        <w:rPr>
          <w:color w:val="FF0000"/>
        </w:rPr>
        <w:t>第三空．当两力不在同一直线上时，合力应由平行四边形定则来求．</w:t>
      </w:r>
    </w:p>
    <w:p w14:paraId="083DBBD3" w14:textId="77777777" w:rsidR="00C977EA" w:rsidRDefault="00000000">
      <w:pPr>
        <w:spacing w:line="360" w:lineRule="auto"/>
        <w:jc w:val="left"/>
        <w:textAlignment w:val="center"/>
      </w:pPr>
      <w:r>
        <w:t>13</w:t>
      </w:r>
      <w:r>
        <w:t>．（</w:t>
      </w:r>
      <w:r>
        <w:t>2007</w:t>
      </w:r>
      <w:r>
        <w:t>九年级</w:t>
      </w:r>
      <w:r>
        <w:t>·</w:t>
      </w:r>
      <w:r>
        <w:t>上海</w:t>
      </w:r>
      <w:r>
        <w:t>·</w:t>
      </w:r>
      <w:r>
        <w:t>竞赛）如图所示，用重锤打桩时，重锤跟桩的相互作用力为</w:t>
      </w:r>
      <w:r>
        <w:rPr>
          <w:rFonts w:eastAsia="Times New Roman"/>
          <w:i/>
        </w:rPr>
        <w:t>F</w:t>
      </w:r>
      <w:r>
        <w:t>，桩的质量为</w:t>
      </w:r>
      <w:r>
        <w:rPr>
          <w:rFonts w:eastAsia="Times New Roman"/>
          <w:i/>
        </w:rPr>
        <w:t>m</w:t>
      </w:r>
      <w:r>
        <w:t>，泥土对桩的阻力为</w:t>
      </w:r>
      <w:r>
        <w:rPr>
          <w:rFonts w:eastAsia="Times New Roman"/>
          <w:i/>
        </w:rPr>
        <w:t>f</w:t>
      </w:r>
      <w:r>
        <w:t>。打桩时桩所受合力的大小为</w:t>
      </w:r>
      <w:r>
        <w:rPr>
          <w:rFonts w:eastAsia="Times New Roman"/>
          <w:u w:val="single"/>
        </w:rPr>
        <w:t xml:space="preserve">      </w:t>
      </w:r>
      <w:r>
        <w:t>，方向为</w:t>
      </w:r>
      <w:r>
        <w:rPr>
          <w:rFonts w:eastAsia="Times New Roman"/>
          <w:u w:val="single"/>
        </w:rPr>
        <w:t xml:space="preserve">     </w:t>
      </w:r>
      <w:proofErr w:type="gramStart"/>
      <w:r>
        <w:rPr>
          <w:rFonts w:eastAsia="Times New Roman"/>
          <w:u w:val="single"/>
        </w:rPr>
        <w:t xml:space="preserve"> </w:t>
      </w:r>
      <w:r>
        <w:t>。</w:t>
      </w:r>
      <w:proofErr w:type="gramEnd"/>
    </w:p>
    <w:p w14:paraId="435B4F97" w14:textId="77777777" w:rsidR="00C977EA" w:rsidRDefault="00000000">
      <w:pPr>
        <w:spacing w:line="360" w:lineRule="auto"/>
        <w:jc w:val="left"/>
        <w:textAlignment w:val="center"/>
      </w:pPr>
      <w:r>
        <w:rPr>
          <w:rFonts w:eastAsia="Times New Roman"/>
          <w:noProof/>
          <w:kern w:val="0"/>
          <w:sz w:val="24"/>
          <w:szCs w:val="24"/>
        </w:rPr>
        <w:lastRenderedPageBreak/>
        <w:drawing>
          <wp:inline distT="0" distB="0" distL="114300" distR="114300" wp14:anchorId="40F0B7F0" wp14:editId="6DCD461B">
            <wp:extent cx="1143000" cy="1619250"/>
            <wp:effectExtent l="0" t="0" r="0" b="0"/>
            <wp:docPr id="100023" name="图片 100023" descr="@@@612bfb8b-a94d-4045-b7a7-b68273836e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612bfb8b-a94d-4045-b7a7-b68273836e97"/>
                    <pic:cNvPicPr>
                      <a:picLocks noChangeAspect="1"/>
                    </pic:cNvPicPr>
                  </pic:nvPicPr>
                  <pic:blipFill>
                    <a:blip r:embed="rId58"/>
                    <a:stretch>
                      <a:fillRect/>
                    </a:stretch>
                  </pic:blipFill>
                  <pic:spPr>
                    <a:xfrm>
                      <a:off x="0" y="0"/>
                      <a:ext cx="1143000" cy="1619250"/>
                    </a:xfrm>
                    <a:prstGeom prst="rect">
                      <a:avLst/>
                    </a:prstGeom>
                  </pic:spPr>
                </pic:pic>
              </a:graphicData>
            </a:graphic>
          </wp:inline>
        </w:drawing>
      </w:r>
    </w:p>
    <w:p w14:paraId="210927B4" w14:textId="77777777" w:rsidR="00C977EA" w:rsidRDefault="00000000">
      <w:pPr>
        <w:spacing w:line="360" w:lineRule="auto"/>
        <w:jc w:val="left"/>
        <w:textAlignment w:val="center"/>
        <w:rPr>
          <w:color w:val="FF0000"/>
        </w:rPr>
      </w:pPr>
      <w:r>
        <w:rPr>
          <w:color w:val="FF0000"/>
        </w:rPr>
        <w:t>【答案】</w:t>
      </w:r>
      <w:r>
        <w:rPr>
          <w:color w:val="FF0000"/>
        </w:rPr>
        <w:t xml:space="preserve">     </w:t>
      </w:r>
      <w:proofErr w:type="spellStart"/>
      <w:r>
        <w:rPr>
          <w:rFonts w:eastAsia="Times New Roman"/>
          <w:i/>
          <w:color w:val="FF0000"/>
        </w:rPr>
        <w:t>F</w:t>
      </w:r>
      <w:r>
        <w:rPr>
          <w:color w:val="FF0000"/>
        </w:rPr>
        <w:t>+</w:t>
      </w:r>
      <w:r>
        <w:rPr>
          <w:rFonts w:eastAsia="Times New Roman"/>
          <w:i/>
          <w:color w:val="FF0000"/>
        </w:rPr>
        <w:t>mg</w:t>
      </w:r>
      <w:r>
        <w:rPr>
          <w:color w:val="FF0000"/>
        </w:rPr>
        <w:t>-</w:t>
      </w:r>
      <w:r>
        <w:rPr>
          <w:rFonts w:eastAsia="Times New Roman"/>
          <w:i/>
          <w:color w:val="FF0000"/>
        </w:rPr>
        <w:t>f</w:t>
      </w:r>
      <w:proofErr w:type="spellEnd"/>
      <w:r>
        <w:rPr>
          <w:color w:val="FF0000"/>
        </w:rPr>
        <w:t xml:space="preserve">     </w:t>
      </w:r>
      <w:r>
        <w:rPr>
          <w:color w:val="FF0000"/>
        </w:rPr>
        <w:t>竖直向下</w:t>
      </w:r>
    </w:p>
    <w:p w14:paraId="7744E1AE" w14:textId="77777777" w:rsidR="00C977EA" w:rsidRDefault="00000000">
      <w:pPr>
        <w:spacing w:line="360" w:lineRule="auto"/>
        <w:jc w:val="left"/>
        <w:textAlignment w:val="center"/>
        <w:rPr>
          <w:color w:val="FF0000"/>
        </w:rPr>
      </w:pPr>
      <w:r>
        <w:rPr>
          <w:color w:val="FF0000"/>
        </w:rPr>
        <w:t>【详解】</w:t>
      </w:r>
      <w:r>
        <w:rPr>
          <w:color w:val="FF0000"/>
        </w:rPr>
        <w:t>[1][2]</w:t>
      </w:r>
      <w:r>
        <w:rPr>
          <w:color w:val="FF0000"/>
        </w:rPr>
        <w:t>因桩受到向下的力为桩本身的重力及重锤跟桩的作用力，而由于桩向下运动，故泥土对桩有向上的阻力，故合力应为</w:t>
      </w:r>
      <w:proofErr w:type="spellStart"/>
      <w:r>
        <w:rPr>
          <w:rFonts w:eastAsia="Times New Roman"/>
          <w:i/>
          <w:color w:val="FF0000"/>
        </w:rPr>
        <w:t>F</w:t>
      </w:r>
      <w:r>
        <w:rPr>
          <w:color w:val="FF0000"/>
        </w:rPr>
        <w:t>+</w:t>
      </w:r>
      <w:r>
        <w:rPr>
          <w:rFonts w:eastAsia="Times New Roman"/>
          <w:i/>
          <w:color w:val="FF0000"/>
        </w:rPr>
        <w:t>mg</w:t>
      </w:r>
      <w:r>
        <w:rPr>
          <w:color w:val="FF0000"/>
        </w:rPr>
        <w:t>-</w:t>
      </w:r>
      <w:r>
        <w:rPr>
          <w:rFonts w:eastAsia="Times New Roman"/>
          <w:i/>
          <w:color w:val="FF0000"/>
        </w:rPr>
        <w:t>f</w:t>
      </w:r>
      <w:proofErr w:type="spellEnd"/>
      <w:r>
        <w:rPr>
          <w:color w:val="FF0000"/>
        </w:rPr>
        <w:t>。桩受到的合力方向竖直向下。</w:t>
      </w:r>
    </w:p>
    <w:p w14:paraId="2892C061" w14:textId="77777777" w:rsidR="00C977EA" w:rsidRDefault="00000000">
      <w:pPr>
        <w:spacing w:line="360" w:lineRule="auto"/>
        <w:jc w:val="left"/>
        <w:textAlignment w:val="center"/>
      </w:pPr>
      <w:r>
        <w:t>14</w:t>
      </w:r>
      <w:r>
        <w:t>．（</w:t>
      </w:r>
      <w:r>
        <w:t>23-24</w:t>
      </w:r>
      <w:r>
        <w:t>八年级下</w:t>
      </w:r>
      <w:r>
        <w:t>·</w:t>
      </w:r>
      <w:r>
        <w:t>江苏南通</w:t>
      </w:r>
      <w:r>
        <w:t>·</w:t>
      </w:r>
      <w:r>
        <w:t>阶段练习）利用弹簧做了如下实验。如图甲所示，小球从高处落到竖直固定的弹簧上后又被弹起到原高度。小球从高处开始下落到弹回的整个过程中，他的运动速度随时间变化的图像如图乙所示力（速度为负值时，表明方向与原来的方向相反），图中</w:t>
      </w:r>
      <w:proofErr w:type="spellStart"/>
      <w:r>
        <w:rPr>
          <w:rFonts w:eastAsia="Times New Roman"/>
          <w:i/>
        </w:rPr>
        <w:t>oa</w:t>
      </w:r>
      <w:proofErr w:type="spellEnd"/>
      <w:r>
        <w:t>段和</w:t>
      </w:r>
      <w:r>
        <w:rPr>
          <w:rFonts w:eastAsia="Times New Roman"/>
          <w:i/>
        </w:rPr>
        <w:t>cd</w:t>
      </w:r>
      <w:r>
        <w:t>段为直线。则据此图可知，在</w:t>
      </w:r>
      <w:r>
        <w:rPr>
          <w:rFonts w:eastAsia="Times New Roman"/>
          <w:i/>
        </w:rPr>
        <w:t>ab</w:t>
      </w:r>
      <w:r>
        <w:t>段，小球所受重力</w:t>
      </w:r>
      <w:r>
        <w:rPr>
          <w:rFonts w:eastAsia="Times New Roman"/>
          <w:u w:val="single"/>
        </w:rPr>
        <w:t xml:space="preserve">        </w:t>
      </w:r>
      <w:r>
        <w:t>弹力（选填</w:t>
      </w:r>
      <w:r>
        <w:t>“</w:t>
      </w:r>
      <w:r>
        <w:t>大于</w:t>
      </w:r>
      <w:r>
        <w:t>”</w:t>
      </w:r>
      <w:r>
        <w:t>、</w:t>
      </w:r>
      <w:r>
        <w:t>“</w:t>
      </w:r>
      <w:r>
        <w:t>等于</w:t>
      </w:r>
      <w:r>
        <w:t>”</w:t>
      </w:r>
      <w:r>
        <w:t>或</w:t>
      </w:r>
      <w:r>
        <w:t>“</w:t>
      </w:r>
      <w:r>
        <w:t>小于</w:t>
      </w:r>
      <w:r>
        <w:t>”</w:t>
      </w:r>
      <w:r>
        <w:t>），弹力大于重力的时间段为</w:t>
      </w:r>
      <w:r>
        <w:rPr>
          <w:rFonts w:eastAsia="Times New Roman"/>
          <w:u w:val="single"/>
        </w:rPr>
        <w:t xml:space="preserve">      </w:t>
      </w:r>
      <w:proofErr w:type="gramStart"/>
      <w:r>
        <w:rPr>
          <w:rFonts w:eastAsia="Times New Roman"/>
          <w:u w:val="single"/>
        </w:rPr>
        <w:t xml:space="preserve"> </w:t>
      </w:r>
      <w:r>
        <w:t>。</w:t>
      </w:r>
      <w:proofErr w:type="gramEnd"/>
    </w:p>
    <w:p w14:paraId="20EB1FEF" w14:textId="77777777" w:rsidR="00C977EA" w:rsidRDefault="00000000">
      <w:pPr>
        <w:spacing w:line="360" w:lineRule="auto"/>
        <w:jc w:val="left"/>
        <w:textAlignment w:val="center"/>
      </w:pPr>
      <w:r>
        <w:rPr>
          <w:rFonts w:eastAsia="Times New Roman"/>
          <w:noProof/>
          <w:kern w:val="0"/>
          <w:sz w:val="24"/>
          <w:szCs w:val="24"/>
        </w:rPr>
        <w:drawing>
          <wp:inline distT="0" distB="0" distL="114300" distR="114300" wp14:anchorId="7707646E" wp14:editId="71A4BC14">
            <wp:extent cx="3552825" cy="1476375"/>
            <wp:effectExtent l="0" t="0" r="9525" b="9525"/>
            <wp:docPr id="100025" name="图片 100025" descr="@@@81bffeee-b8fc-47ab-9350-d5280018a7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81bffeee-b8fc-47ab-9350-d5280018a7bb"/>
                    <pic:cNvPicPr>
                      <a:picLocks noChangeAspect="1"/>
                    </pic:cNvPicPr>
                  </pic:nvPicPr>
                  <pic:blipFill>
                    <a:blip r:embed="rId59"/>
                    <a:stretch>
                      <a:fillRect/>
                    </a:stretch>
                  </pic:blipFill>
                  <pic:spPr>
                    <a:xfrm>
                      <a:off x="0" y="0"/>
                      <a:ext cx="3552825" cy="1476375"/>
                    </a:xfrm>
                    <a:prstGeom prst="rect">
                      <a:avLst/>
                    </a:prstGeom>
                  </pic:spPr>
                </pic:pic>
              </a:graphicData>
            </a:graphic>
          </wp:inline>
        </w:drawing>
      </w:r>
    </w:p>
    <w:p w14:paraId="7734CD5E" w14:textId="77777777" w:rsidR="00C977EA" w:rsidRDefault="00000000">
      <w:pPr>
        <w:spacing w:line="360" w:lineRule="auto"/>
        <w:jc w:val="left"/>
        <w:textAlignment w:val="center"/>
        <w:rPr>
          <w:i/>
          <w:color w:val="FF0000"/>
        </w:rPr>
      </w:pPr>
      <w:r>
        <w:rPr>
          <w:color w:val="FF0000"/>
        </w:rPr>
        <w:t>【答案】</w:t>
      </w:r>
      <w:r>
        <w:rPr>
          <w:color w:val="FF0000"/>
        </w:rPr>
        <w:t xml:space="preserve">     </w:t>
      </w:r>
      <w:r>
        <w:rPr>
          <w:color w:val="FF0000"/>
        </w:rPr>
        <w:t>大于</w:t>
      </w:r>
      <w:r>
        <w:rPr>
          <w:color w:val="FF0000"/>
        </w:rPr>
        <w:t xml:space="preserve">     </w:t>
      </w:r>
      <w:r>
        <w:rPr>
          <w:i/>
          <w:color w:val="FF0000"/>
        </w:rPr>
        <w:t>t</w:t>
      </w:r>
      <w:r>
        <w:rPr>
          <w:i/>
          <w:color w:val="FF0000"/>
          <w:vertAlign w:val="subscript"/>
        </w:rPr>
        <w:t>2</w:t>
      </w:r>
      <w:r>
        <w:rPr>
          <w:color w:val="FF0000"/>
        </w:rPr>
        <w:t>~</w:t>
      </w:r>
      <w:r>
        <w:rPr>
          <w:i/>
          <w:color w:val="FF0000"/>
        </w:rPr>
        <w:t>t</w:t>
      </w:r>
      <w:r>
        <w:rPr>
          <w:i/>
          <w:color w:val="FF0000"/>
          <w:vertAlign w:val="subscript"/>
        </w:rPr>
        <w:t>4</w:t>
      </w:r>
    </w:p>
    <w:p w14:paraId="3FB77C2B" w14:textId="77777777" w:rsidR="00C977EA" w:rsidRDefault="00000000">
      <w:pPr>
        <w:spacing w:line="360" w:lineRule="auto"/>
        <w:jc w:val="left"/>
        <w:textAlignment w:val="center"/>
        <w:rPr>
          <w:color w:val="FF0000"/>
        </w:rPr>
      </w:pPr>
      <w:r>
        <w:rPr>
          <w:color w:val="FF0000"/>
        </w:rPr>
        <w:t>【详解】</w:t>
      </w:r>
      <w:r>
        <w:rPr>
          <w:color w:val="FF0000"/>
        </w:rPr>
        <w:t>[1][2]</w:t>
      </w:r>
      <w:r>
        <w:rPr>
          <w:color w:val="FF0000"/>
        </w:rPr>
        <w:t>由图可知，当小球在空中时，速度匀速增加，当小球刚接触弹簧时，弹力小于重力，</w:t>
      </w:r>
      <w:r>
        <w:rPr>
          <w:i/>
          <w:color w:val="FF0000"/>
        </w:rPr>
        <w:t>t</w:t>
      </w:r>
      <w:r>
        <w:rPr>
          <w:i/>
          <w:color w:val="FF0000"/>
          <w:vertAlign w:val="subscript"/>
        </w:rPr>
        <w:t>1</w:t>
      </w:r>
      <w:r>
        <w:rPr>
          <w:color w:val="FF0000"/>
        </w:rPr>
        <w:t>~</w:t>
      </w:r>
      <w:r>
        <w:rPr>
          <w:i/>
          <w:color w:val="FF0000"/>
        </w:rPr>
        <w:t>t</w:t>
      </w:r>
      <w:r>
        <w:rPr>
          <w:i/>
          <w:color w:val="FF0000"/>
          <w:vertAlign w:val="subscript"/>
        </w:rPr>
        <w:t>2</w:t>
      </w:r>
      <w:r>
        <w:rPr>
          <w:color w:val="FF0000"/>
        </w:rPr>
        <w:t>速度增加的程度减小，即</w:t>
      </w:r>
      <w:r>
        <w:rPr>
          <w:rFonts w:eastAsia="Times New Roman"/>
          <w:i/>
          <w:color w:val="FF0000"/>
        </w:rPr>
        <w:t>ab</w:t>
      </w:r>
      <w:r>
        <w:rPr>
          <w:color w:val="FF0000"/>
        </w:rPr>
        <w:t>段小球所受重力大于弹力，但小球的速度仍然越来越快；当弹力等于重力时，</w:t>
      </w:r>
      <w:r>
        <w:rPr>
          <w:i/>
          <w:color w:val="FF0000"/>
        </w:rPr>
        <w:t>t</w:t>
      </w:r>
      <w:r>
        <w:rPr>
          <w:i/>
          <w:color w:val="FF0000"/>
          <w:vertAlign w:val="subscript"/>
        </w:rPr>
        <w:t>2</w:t>
      </w:r>
      <w:r>
        <w:rPr>
          <w:color w:val="FF0000"/>
        </w:rPr>
        <w:t>时刻速度最大；接着小球的速度开始减小，弹簧大于重力，当时间为</w:t>
      </w:r>
      <w:r>
        <w:rPr>
          <w:i/>
          <w:color w:val="FF0000"/>
        </w:rPr>
        <w:t>t</w:t>
      </w:r>
      <w:r>
        <w:rPr>
          <w:i/>
          <w:color w:val="FF0000"/>
          <w:vertAlign w:val="subscript"/>
        </w:rPr>
        <w:t>3</w:t>
      </w:r>
      <w:r>
        <w:rPr>
          <w:color w:val="FF0000"/>
        </w:rPr>
        <w:t>时速度为</w:t>
      </w:r>
      <w:r>
        <w:rPr>
          <w:color w:val="FF0000"/>
        </w:rPr>
        <w:t>0</w:t>
      </w:r>
      <w:r>
        <w:rPr>
          <w:color w:val="FF0000"/>
        </w:rPr>
        <w:t>；接着小球在弹力的作用下向上加速，当弹力等于重力时</w:t>
      </w:r>
      <w:r>
        <w:rPr>
          <w:i/>
          <w:color w:val="FF0000"/>
        </w:rPr>
        <w:t>t</w:t>
      </w:r>
      <w:r>
        <w:rPr>
          <w:i/>
          <w:color w:val="FF0000"/>
          <w:vertAlign w:val="subscript"/>
        </w:rPr>
        <w:t>4</w:t>
      </w:r>
      <w:r>
        <w:rPr>
          <w:color w:val="FF0000"/>
        </w:rPr>
        <w:t>速度最大，接着小球的速度开始减小当时间为</w:t>
      </w:r>
      <w:r>
        <w:rPr>
          <w:i/>
          <w:color w:val="FF0000"/>
        </w:rPr>
        <w:t>t</w:t>
      </w:r>
      <w:r>
        <w:rPr>
          <w:i/>
          <w:color w:val="FF0000"/>
          <w:vertAlign w:val="subscript"/>
        </w:rPr>
        <w:t>5</w:t>
      </w:r>
      <w:r>
        <w:rPr>
          <w:color w:val="FF0000"/>
        </w:rPr>
        <w:t>时，小球离开弹簧，所以弹力大于重力的时间段为</w:t>
      </w:r>
      <w:r>
        <w:rPr>
          <w:i/>
          <w:color w:val="FF0000"/>
        </w:rPr>
        <w:t>t</w:t>
      </w:r>
      <w:r>
        <w:rPr>
          <w:i/>
          <w:color w:val="FF0000"/>
          <w:vertAlign w:val="subscript"/>
        </w:rPr>
        <w:t>2</w:t>
      </w:r>
      <w:r>
        <w:rPr>
          <w:color w:val="FF0000"/>
        </w:rPr>
        <w:t>~</w:t>
      </w:r>
      <w:r>
        <w:rPr>
          <w:i/>
          <w:color w:val="FF0000"/>
        </w:rPr>
        <w:t>t</w:t>
      </w:r>
      <w:r>
        <w:rPr>
          <w:i/>
          <w:color w:val="FF0000"/>
          <w:vertAlign w:val="subscript"/>
        </w:rPr>
        <w:t>4</w:t>
      </w:r>
      <w:r>
        <w:rPr>
          <w:color w:val="FF0000"/>
        </w:rPr>
        <w:t>。</w:t>
      </w:r>
    </w:p>
    <w:p w14:paraId="7D23628C" w14:textId="77777777" w:rsidR="00C977EA" w:rsidRDefault="00C977EA">
      <w:pPr>
        <w:jc w:val="center"/>
        <w:textAlignment w:val="center"/>
        <w:rPr>
          <w:rFonts w:ascii="黑体" w:eastAsia="黑体" w:hAnsi="黑体" w:cs="黑体" w:hint="eastAsia"/>
          <w:b/>
          <w:color w:val="000000"/>
          <w:sz w:val="30"/>
        </w:rPr>
      </w:pPr>
    </w:p>
    <w:p w14:paraId="51888866" w14:textId="77777777" w:rsidR="00C977EA" w:rsidRDefault="00000000">
      <w:pPr>
        <w:jc w:val="left"/>
        <w:textAlignment w:val="center"/>
        <w:rPr>
          <w:rFonts w:ascii="宋体" w:hAnsi="宋体" w:cs="宋体" w:hint="eastAsia"/>
          <w:b/>
          <w:color w:val="000000"/>
        </w:rPr>
      </w:pPr>
      <w:r>
        <w:rPr>
          <w:rFonts w:ascii="宋体" w:hAnsi="宋体" w:cs="宋体"/>
          <w:b/>
          <w:color w:val="000000"/>
        </w:rPr>
        <w:t>三、作图题</w:t>
      </w:r>
    </w:p>
    <w:p w14:paraId="7DE58E7D" w14:textId="77777777" w:rsidR="00C977EA" w:rsidRDefault="00000000">
      <w:pPr>
        <w:spacing w:line="360" w:lineRule="auto"/>
        <w:jc w:val="left"/>
        <w:textAlignment w:val="center"/>
      </w:pPr>
      <w:r>
        <w:t>15</w:t>
      </w:r>
      <w:r>
        <w:t>．（</w:t>
      </w:r>
      <w:r>
        <w:t>2024·</w:t>
      </w:r>
      <w:r>
        <w:t>贵州毕节</w:t>
      </w:r>
      <w:r>
        <w:t>·</w:t>
      </w:r>
      <w:r>
        <w:t>模拟预测）如图所示，竖直放置的轻弹簧下端固定在水平地面上，在轻弹簧正上方</w:t>
      </w:r>
      <w:r>
        <w:rPr>
          <w:rFonts w:eastAsia="Times New Roman"/>
          <w:i/>
        </w:rPr>
        <w:t>h</w:t>
      </w:r>
      <w:r>
        <w:t>处有一个点</w:t>
      </w:r>
      <w:r>
        <w:rPr>
          <w:rFonts w:eastAsia="Times New Roman"/>
          <w:i/>
        </w:rPr>
        <w:t>O</w:t>
      </w:r>
      <w:r>
        <w:t>，重为</w:t>
      </w:r>
      <w:r>
        <w:t>1N</w:t>
      </w:r>
      <w:r>
        <w:t>的小球从</w:t>
      </w:r>
      <w:r>
        <w:rPr>
          <w:rFonts w:eastAsia="Times New Roman"/>
          <w:i/>
        </w:rPr>
        <w:t>O</w:t>
      </w:r>
      <w:r>
        <w:t>点由静止下落，同时受到一个竖直向上大小恒定为</w:t>
      </w:r>
      <w:r>
        <w:t>0.1N</w:t>
      </w:r>
      <w:r>
        <w:t>的风力。请在答题卡的坐标中画出小球从开始运动到速度最大时，所受合力</w:t>
      </w:r>
      <w:r>
        <w:object w:dxaOrig="299" w:dyaOrig="312" w14:anchorId="57D04FAA">
          <v:shape id="_x0000_i1047" type="#_x0000_t75" alt="eqIdff6eb673dc57ffda0675dedba13ccbea" style="width:15pt;height:15.6pt" o:ole="">
            <v:imagedata r:id="rId60" o:title="eqIdff6eb673dc57ffda0675dedba13ccbea"/>
          </v:shape>
          <o:OLEObject Type="Embed" ProgID="Equation.DSMT4" ShapeID="_x0000_i1047" DrawAspect="Content" ObjectID="_1848632924" r:id="rId61"/>
        </w:object>
      </w:r>
      <w:r>
        <w:t>的大小随下落高度</w:t>
      </w:r>
      <w:r>
        <w:rPr>
          <w:rFonts w:eastAsia="Times New Roman"/>
          <w:i/>
        </w:rPr>
        <w:t>x</w:t>
      </w:r>
      <w:r>
        <w:t>变化的关系图像。</w:t>
      </w:r>
    </w:p>
    <w:p w14:paraId="6A983EA7" w14:textId="77777777" w:rsidR="00C977EA" w:rsidRDefault="00000000">
      <w:pPr>
        <w:spacing w:line="360" w:lineRule="auto"/>
        <w:textAlignment w:val="center"/>
      </w:pPr>
      <w:r>
        <w:rPr>
          <w:rFonts w:eastAsia="Times New Roman"/>
          <w:noProof/>
          <w:kern w:val="0"/>
          <w:sz w:val="24"/>
          <w:szCs w:val="24"/>
        </w:rPr>
        <w:lastRenderedPageBreak/>
        <w:drawing>
          <wp:inline distT="0" distB="0" distL="114300" distR="114300" wp14:anchorId="6D8D0519" wp14:editId="56096FD7">
            <wp:extent cx="2800350" cy="1828800"/>
            <wp:effectExtent l="0" t="0" r="0" b="0"/>
            <wp:docPr id="100027" name="图片 100027" descr="@@@8eb30d76-811a-4560-a5bc-98472b6769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8eb30d76-811a-4560-a5bc-98472b6769ff"/>
                    <pic:cNvPicPr>
                      <a:picLocks noChangeAspect="1"/>
                    </pic:cNvPicPr>
                  </pic:nvPicPr>
                  <pic:blipFill>
                    <a:blip r:embed="rId62"/>
                    <a:stretch>
                      <a:fillRect/>
                    </a:stretch>
                  </pic:blipFill>
                  <pic:spPr>
                    <a:xfrm>
                      <a:off x="0" y="0"/>
                      <a:ext cx="2800350" cy="1828800"/>
                    </a:xfrm>
                    <a:prstGeom prst="rect">
                      <a:avLst/>
                    </a:prstGeom>
                  </pic:spPr>
                </pic:pic>
              </a:graphicData>
            </a:graphic>
          </wp:inline>
        </w:drawing>
      </w:r>
    </w:p>
    <w:p w14:paraId="6DA88693" w14:textId="77777777" w:rsidR="00C977EA" w:rsidRDefault="00000000">
      <w:pPr>
        <w:spacing w:line="360" w:lineRule="auto"/>
        <w:jc w:val="left"/>
        <w:textAlignment w:val="center"/>
        <w:rPr>
          <w:color w:val="FF0000"/>
        </w:rPr>
      </w:pPr>
      <w:r>
        <w:rPr>
          <w:color w:val="FF0000"/>
        </w:rPr>
        <w:t>【答案】</w:t>
      </w:r>
      <w:r>
        <w:rPr>
          <w:rFonts w:eastAsia="Times New Roman"/>
          <w:noProof/>
          <w:color w:val="FF0000"/>
          <w:kern w:val="0"/>
          <w:sz w:val="24"/>
          <w:szCs w:val="24"/>
        </w:rPr>
        <w:drawing>
          <wp:inline distT="0" distB="0" distL="114300" distR="114300" wp14:anchorId="43146A57" wp14:editId="01406047">
            <wp:extent cx="1095375" cy="1162050"/>
            <wp:effectExtent l="0" t="0" r="9525" b="0"/>
            <wp:docPr id="100029" name="图片 100029" descr="@@@5de2e5b7-2ca5-4d80-a281-64f948de3c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5de2e5b7-2ca5-4d80-a281-64f948de3cbe"/>
                    <pic:cNvPicPr>
                      <a:picLocks noChangeAspect="1"/>
                    </pic:cNvPicPr>
                  </pic:nvPicPr>
                  <pic:blipFill>
                    <a:blip r:embed="rId63"/>
                    <a:stretch>
                      <a:fillRect/>
                    </a:stretch>
                  </pic:blipFill>
                  <pic:spPr>
                    <a:xfrm>
                      <a:off x="0" y="0"/>
                      <a:ext cx="1095375" cy="1162050"/>
                    </a:xfrm>
                    <a:prstGeom prst="rect">
                      <a:avLst/>
                    </a:prstGeom>
                  </pic:spPr>
                </pic:pic>
              </a:graphicData>
            </a:graphic>
          </wp:inline>
        </w:drawing>
      </w:r>
    </w:p>
    <w:p w14:paraId="753FA38B" w14:textId="77777777" w:rsidR="00C977EA" w:rsidRDefault="00000000">
      <w:pPr>
        <w:spacing w:line="360" w:lineRule="auto"/>
        <w:jc w:val="left"/>
        <w:textAlignment w:val="center"/>
        <w:rPr>
          <w:color w:val="FF0000"/>
        </w:rPr>
      </w:pPr>
      <w:r>
        <w:rPr>
          <w:color w:val="FF0000"/>
        </w:rPr>
        <w:t>【详解】小球接触弹簧前，它受竖直向下的重力和竖直向上的风力，合力为</w:t>
      </w:r>
    </w:p>
    <w:p w14:paraId="25720C4D" w14:textId="77777777" w:rsidR="00C977EA" w:rsidRDefault="00000000">
      <w:pPr>
        <w:spacing w:line="360" w:lineRule="auto"/>
        <w:jc w:val="center"/>
        <w:textAlignment w:val="center"/>
        <w:rPr>
          <w:color w:val="FF0000"/>
        </w:rPr>
      </w:pPr>
      <w:r>
        <w:rPr>
          <w:i/>
          <w:color w:val="FF0000"/>
        </w:rPr>
        <w:t>F</w:t>
      </w:r>
      <w:r>
        <w:rPr>
          <w:i/>
          <w:color w:val="FF0000"/>
          <w:vertAlign w:val="subscript"/>
        </w:rPr>
        <w:t>合</w:t>
      </w:r>
      <w:r>
        <w:rPr>
          <w:color w:val="FF0000"/>
        </w:rPr>
        <w:t>=</w:t>
      </w:r>
      <w:r>
        <w:rPr>
          <w:i/>
          <w:color w:val="FF0000"/>
        </w:rPr>
        <w:t>G</w:t>
      </w:r>
      <w:r>
        <w:rPr>
          <w:color w:val="FF0000"/>
        </w:rPr>
        <w:t>-</w:t>
      </w:r>
      <w:r>
        <w:rPr>
          <w:i/>
          <w:color w:val="FF0000"/>
        </w:rPr>
        <w:t>F</w:t>
      </w:r>
      <w:r>
        <w:rPr>
          <w:i/>
          <w:color w:val="FF0000"/>
          <w:vertAlign w:val="subscript"/>
        </w:rPr>
        <w:t>风</w:t>
      </w:r>
      <w:r>
        <w:rPr>
          <w:color w:val="FF0000"/>
        </w:rPr>
        <w:t>=1N-0.1N=0.9N</w:t>
      </w:r>
    </w:p>
    <w:p w14:paraId="234EA2BE" w14:textId="77777777" w:rsidR="00C977EA" w:rsidRDefault="00000000">
      <w:pPr>
        <w:spacing w:line="360" w:lineRule="auto"/>
        <w:jc w:val="left"/>
        <w:textAlignment w:val="center"/>
        <w:rPr>
          <w:color w:val="FF0000"/>
        </w:rPr>
      </w:pPr>
      <w:r>
        <w:rPr>
          <w:color w:val="FF0000"/>
        </w:rPr>
        <w:t>当小球接触弹簧后，受到弹簧向上的弹力，合力开始减小，当弹力加风力与重力相等时，合力为</w:t>
      </w:r>
      <w:r>
        <w:rPr>
          <w:color w:val="FF0000"/>
        </w:rPr>
        <w:t>0</w:t>
      </w:r>
      <w:r>
        <w:rPr>
          <w:color w:val="FF0000"/>
        </w:rPr>
        <w:t>，此时小球的速度最大。如图所示：</w:t>
      </w:r>
    </w:p>
    <w:p w14:paraId="1AC6126A" w14:textId="77777777" w:rsidR="00C977EA" w:rsidRDefault="00000000">
      <w:pPr>
        <w:spacing w:line="360" w:lineRule="auto"/>
        <w:jc w:val="left"/>
        <w:textAlignment w:val="center"/>
        <w:rPr>
          <w:color w:val="FF0000"/>
        </w:rPr>
      </w:pPr>
      <w:r>
        <w:rPr>
          <w:rFonts w:eastAsia="Times New Roman"/>
          <w:noProof/>
          <w:color w:val="FF0000"/>
          <w:kern w:val="0"/>
          <w:sz w:val="24"/>
          <w:szCs w:val="24"/>
        </w:rPr>
        <w:drawing>
          <wp:inline distT="0" distB="0" distL="114300" distR="114300" wp14:anchorId="1DBA4103" wp14:editId="0D5CD2EE">
            <wp:extent cx="1095375" cy="1162050"/>
            <wp:effectExtent l="0" t="0" r="9525" b="0"/>
            <wp:docPr id="100031" name="图片 100031" descr="@@@5de2e5b7-2ca5-4d80-a281-64f948de3c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5de2e5b7-2ca5-4d80-a281-64f948de3cbe"/>
                    <pic:cNvPicPr>
                      <a:picLocks noChangeAspect="1"/>
                    </pic:cNvPicPr>
                  </pic:nvPicPr>
                  <pic:blipFill>
                    <a:blip r:embed="rId63"/>
                    <a:stretch>
                      <a:fillRect/>
                    </a:stretch>
                  </pic:blipFill>
                  <pic:spPr>
                    <a:xfrm>
                      <a:off x="0" y="0"/>
                      <a:ext cx="1095375" cy="1162050"/>
                    </a:xfrm>
                    <a:prstGeom prst="rect">
                      <a:avLst/>
                    </a:prstGeom>
                  </pic:spPr>
                </pic:pic>
              </a:graphicData>
            </a:graphic>
          </wp:inline>
        </w:drawing>
      </w:r>
    </w:p>
    <w:p w14:paraId="3BBD399C" w14:textId="77777777" w:rsidR="00C977EA" w:rsidRDefault="00C977EA">
      <w:pPr>
        <w:jc w:val="center"/>
        <w:textAlignment w:val="center"/>
        <w:rPr>
          <w:rFonts w:ascii="黑体" w:eastAsia="黑体" w:hAnsi="黑体" w:cs="黑体" w:hint="eastAsia"/>
          <w:b/>
          <w:color w:val="000000"/>
          <w:sz w:val="30"/>
        </w:rPr>
      </w:pPr>
    </w:p>
    <w:p w14:paraId="6557EBFD" w14:textId="77777777" w:rsidR="00C977EA" w:rsidRDefault="00000000">
      <w:pPr>
        <w:jc w:val="left"/>
        <w:textAlignment w:val="center"/>
        <w:rPr>
          <w:rFonts w:ascii="宋体" w:hAnsi="宋体" w:cs="宋体" w:hint="eastAsia"/>
          <w:b/>
          <w:color w:val="000000"/>
        </w:rPr>
      </w:pPr>
      <w:r>
        <w:rPr>
          <w:rFonts w:ascii="宋体" w:hAnsi="宋体" w:cs="宋体"/>
          <w:b/>
          <w:color w:val="000000"/>
        </w:rPr>
        <w:t>四、实验题</w:t>
      </w:r>
    </w:p>
    <w:p w14:paraId="79052C56" w14:textId="77777777" w:rsidR="00C977EA" w:rsidRDefault="00000000">
      <w:pPr>
        <w:spacing w:line="360" w:lineRule="auto"/>
        <w:jc w:val="left"/>
        <w:textAlignment w:val="center"/>
      </w:pPr>
      <w:r>
        <w:t>16</w:t>
      </w:r>
      <w:r>
        <w:t>．（</w:t>
      </w:r>
      <w:r>
        <w:t>2023</w:t>
      </w:r>
      <w:r>
        <w:t>九年级下</w:t>
      </w:r>
      <w:r>
        <w:t>·</w:t>
      </w:r>
      <w:r>
        <w:t>湖南湘西</w:t>
      </w:r>
      <w:r>
        <w:t>·</w:t>
      </w:r>
      <w:r>
        <w:t>竞赛）为了探究</w:t>
      </w:r>
      <w:r>
        <w:t>“</w:t>
      </w:r>
      <w:r>
        <w:t>滑动摩擦力大小与什么因素有关</w:t>
      </w:r>
      <w:r>
        <w:t>”</w:t>
      </w:r>
      <w:r>
        <w:t>，小明设计了如图所示的实验。</w:t>
      </w:r>
    </w:p>
    <w:p w14:paraId="5682E0DE" w14:textId="77777777" w:rsidR="00C977EA" w:rsidRDefault="00000000">
      <w:pPr>
        <w:spacing w:line="360" w:lineRule="auto"/>
        <w:jc w:val="left"/>
        <w:textAlignment w:val="center"/>
      </w:pPr>
      <w:r>
        <w:rPr>
          <w:rFonts w:eastAsia="Times New Roman"/>
          <w:noProof/>
          <w:kern w:val="0"/>
          <w:sz w:val="24"/>
          <w:szCs w:val="24"/>
        </w:rPr>
        <w:drawing>
          <wp:inline distT="0" distB="0" distL="114300" distR="114300" wp14:anchorId="3D14B456" wp14:editId="5E572E74">
            <wp:extent cx="4086225" cy="695325"/>
            <wp:effectExtent l="0" t="0" r="9525" b="9525"/>
            <wp:docPr id="100033" name="图片 100033" descr="@@@b90ba81f-0210-4656-a3b6-16e63be4c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b90ba81f-0210-4656-a3b6-16e63be4c290"/>
                    <pic:cNvPicPr>
                      <a:picLocks noChangeAspect="1"/>
                    </pic:cNvPicPr>
                  </pic:nvPicPr>
                  <pic:blipFill>
                    <a:blip r:embed="rId64"/>
                    <a:stretch>
                      <a:fillRect/>
                    </a:stretch>
                  </pic:blipFill>
                  <pic:spPr>
                    <a:xfrm>
                      <a:off x="0" y="0"/>
                      <a:ext cx="4086225" cy="695325"/>
                    </a:xfrm>
                    <a:prstGeom prst="rect">
                      <a:avLst/>
                    </a:prstGeom>
                  </pic:spPr>
                </pic:pic>
              </a:graphicData>
            </a:graphic>
          </wp:inline>
        </w:drawing>
      </w:r>
    </w:p>
    <w:p w14:paraId="75F987C7" w14:textId="77777777" w:rsidR="00C977EA" w:rsidRDefault="00000000">
      <w:pPr>
        <w:spacing w:line="360" w:lineRule="auto"/>
        <w:jc w:val="left"/>
        <w:textAlignment w:val="center"/>
      </w:pPr>
      <w:r>
        <w:t>(1)</w:t>
      </w:r>
      <w:r>
        <w:t>实验要求用弹簧测力计沿水平方向拉着木块做</w:t>
      </w:r>
      <w:r>
        <w:rPr>
          <w:rFonts w:eastAsia="Times New Roman"/>
          <w:u w:val="single"/>
        </w:rPr>
        <w:t xml:space="preserve">          </w:t>
      </w:r>
      <w:r>
        <w:t>直线运动；</w:t>
      </w:r>
    </w:p>
    <w:p w14:paraId="00DAC30D" w14:textId="77777777" w:rsidR="00C977EA" w:rsidRDefault="00000000">
      <w:pPr>
        <w:spacing w:line="360" w:lineRule="auto"/>
        <w:jc w:val="left"/>
        <w:textAlignment w:val="center"/>
      </w:pPr>
      <w:r>
        <w:t>(2)</w:t>
      </w:r>
      <w:r>
        <w:t>比较甲、乙两次实验是为了探究滑动摩擦力大小与</w:t>
      </w:r>
      <w:r>
        <w:rPr>
          <w:rFonts w:eastAsia="Times New Roman"/>
          <w:u w:val="single"/>
        </w:rPr>
        <w:t xml:space="preserve">          </w:t>
      </w:r>
      <w:r>
        <w:t>的关系；</w:t>
      </w:r>
    </w:p>
    <w:p w14:paraId="6379709C" w14:textId="77777777" w:rsidR="00C977EA" w:rsidRDefault="00000000">
      <w:pPr>
        <w:spacing w:line="360" w:lineRule="auto"/>
        <w:jc w:val="left"/>
        <w:textAlignment w:val="center"/>
      </w:pPr>
      <w:r>
        <w:t>(3)</w:t>
      </w:r>
      <w:r>
        <w:t>小明想继续探究</w:t>
      </w:r>
      <w:r>
        <w:t>“</w:t>
      </w:r>
      <w:r>
        <w:t>滑动摩擦力大小是否与接触面积有关</w:t>
      </w:r>
      <w:r>
        <w:t>”</w:t>
      </w:r>
      <w:r>
        <w:t>，如图丁所示，他将木块沿竖直方向截去一半后，与甲图实验比较发现弹簧测力计示数变小了。你认为他的探究过程中存在的问题是：</w:t>
      </w:r>
      <w:r>
        <w:rPr>
          <w:rFonts w:eastAsia="Times New Roman"/>
          <w:u w:val="single"/>
        </w:rPr>
        <w:t xml:space="preserve">                   </w:t>
      </w:r>
      <w:proofErr w:type="gramStart"/>
      <w:r>
        <w:rPr>
          <w:rFonts w:eastAsia="Times New Roman"/>
          <w:u w:val="single"/>
        </w:rPr>
        <w:t xml:space="preserve"> </w:t>
      </w:r>
      <w:r>
        <w:t>。</w:t>
      </w:r>
      <w:proofErr w:type="gramEnd"/>
    </w:p>
    <w:p w14:paraId="44E1F4ED" w14:textId="77777777" w:rsidR="00C977EA" w:rsidRDefault="00000000">
      <w:pPr>
        <w:spacing w:line="360" w:lineRule="auto"/>
        <w:jc w:val="left"/>
        <w:textAlignment w:val="center"/>
        <w:rPr>
          <w:color w:val="FF0000"/>
        </w:rPr>
      </w:pPr>
      <w:r>
        <w:rPr>
          <w:color w:val="FF0000"/>
        </w:rPr>
        <w:t>【答案】</w:t>
      </w:r>
      <w:proofErr w:type="gramStart"/>
      <w:r>
        <w:rPr>
          <w:color w:val="FF0000"/>
        </w:rPr>
        <w:t>(1)</w:t>
      </w:r>
      <w:proofErr w:type="gramEnd"/>
      <w:r>
        <w:rPr>
          <w:color w:val="FF0000"/>
        </w:rPr>
        <w:t>匀速</w:t>
      </w:r>
    </w:p>
    <w:p w14:paraId="2B7E0EC0" w14:textId="77777777" w:rsidR="00C977EA" w:rsidRDefault="00000000">
      <w:pPr>
        <w:spacing w:line="360" w:lineRule="auto"/>
        <w:jc w:val="left"/>
        <w:textAlignment w:val="center"/>
        <w:rPr>
          <w:color w:val="FF0000"/>
        </w:rPr>
      </w:pPr>
      <w:r>
        <w:rPr>
          <w:color w:val="FF0000"/>
        </w:rPr>
        <w:t>(2)</w:t>
      </w:r>
      <w:r>
        <w:rPr>
          <w:color w:val="FF0000"/>
        </w:rPr>
        <w:t>压力大小</w:t>
      </w:r>
    </w:p>
    <w:p w14:paraId="1E08AFBF" w14:textId="77777777" w:rsidR="00C977EA" w:rsidRDefault="00000000">
      <w:pPr>
        <w:spacing w:line="360" w:lineRule="auto"/>
        <w:jc w:val="left"/>
        <w:textAlignment w:val="center"/>
        <w:rPr>
          <w:color w:val="FF0000"/>
        </w:rPr>
      </w:pPr>
      <w:r>
        <w:rPr>
          <w:color w:val="FF0000"/>
        </w:rPr>
        <w:t>(3)</w:t>
      </w:r>
      <w:r>
        <w:rPr>
          <w:color w:val="FF0000"/>
        </w:rPr>
        <w:t>没有控制压力相同</w:t>
      </w:r>
    </w:p>
    <w:p w14:paraId="4E4AFD9D" w14:textId="77777777" w:rsidR="00C977EA" w:rsidRDefault="00000000">
      <w:pPr>
        <w:spacing w:line="360" w:lineRule="auto"/>
        <w:jc w:val="left"/>
        <w:textAlignment w:val="center"/>
        <w:rPr>
          <w:color w:val="FF0000"/>
        </w:rPr>
      </w:pPr>
      <w:r>
        <w:rPr>
          <w:color w:val="FF0000"/>
        </w:rPr>
        <w:lastRenderedPageBreak/>
        <w:t>【详解】（</w:t>
      </w:r>
      <w:r>
        <w:rPr>
          <w:color w:val="FF0000"/>
        </w:rPr>
        <w:t>1</w:t>
      </w:r>
      <w:r>
        <w:rPr>
          <w:color w:val="FF0000"/>
        </w:rPr>
        <w:t>）实验中，用弹簧测力计沿水平方向拉着木块做匀速直线运动，根据二力平衡，物体在水平方向上受到平衡力的作用，目的是使滑动摩擦力的大小等于弹簧测力计的示数。</w:t>
      </w:r>
    </w:p>
    <w:p w14:paraId="2DF057F6" w14:textId="77777777" w:rsidR="00C977EA" w:rsidRDefault="00000000">
      <w:pPr>
        <w:spacing w:line="360" w:lineRule="auto"/>
        <w:jc w:val="left"/>
        <w:textAlignment w:val="center"/>
        <w:rPr>
          <w:color w:val="FF0000"/>
        </w:rPr>
      </w:pPr>
      <w:r>
        <w:rPr>
          <w:color w:val="FF0000"/>
        </w:rPr>
        <w:t>（</w:t>
      </w:r>
      <w:r>
        <w:rPr>
          <w:color w:val="FF0000"/>
        </w:rPr>
        <w:t>2</w:t>
      </w:r>
      <w:r>
        <w:rPr>
          <w:color w:val="FF0000"/>
        </w:rPr>
        <w:t>）比较甲、乙两实验可知，接触面粗糙程度相同，乙实验中的压力较大，乙弹簧测力计示数较大；说明接触面粗糙程度相同时，压力越大，滑动摩擦力就越大。</w:t>
      </w:r>
    </w:p>
    <w:p w14:paraId="786B4FBB" w14:textId="77777777" w:rsidR="00C977EA" w:rsidRDefault="00000000">
      <w:pPr>
        <w:spacing w:line="360" w:lineRule="auto"/>
        <w:jc w:val="left"/>
        <w:textAlignment w:val="center"/>
        <w:rPr>
          <w:color w:val="FF0000"/>
        </w:rPr>
      </w:pPr>
      <w:r>
        <w:rPr>
          <w:color w:val="FF0000"/>
        </w:rPr>
        <w:t>（</w:t>
      </w:r>
      <w:r>
        <w:rPr>
          <w:color w:val="FF0000"/>
        </w:rPr>
        <w:t>3</w:t>
      </w:r>
      <w:r>
        <w:rPr>
          <w:color w:val="FF0000"/>
        </w:rPr>
        <w:t>）探究滑动摩擦力大小是否与接触面积有关，保持压力和接触面的粗糙程度不变，改变接触面积大小，他将木块沿竖直方向截去一半后，改变接触面积的同时也改变了压力大小。</w:t>
      </w:r>
    </w:p>
    <w:p w14:paraId="47DEB131" w14:textId="77777777" w:rsidR="00C977EA" w:rsidRDefault="00000000">
      <w:pPr>
        <w:spacing w:line="360" w:lineRule="auto"/>
        <w:jc w:val="left"/>
        <w:textAlignment w:val="center"/>
      </w:pPr>
      <w:r>
        <w:t>17</w:t>
      </w:r>
      <w:r>
        <w:t>．（</w:t>
      </w:r>
      <w:r>
        <w:t>20-21</w:t>
      </w:r>
      <w:r>
        <w:t>八年级上</w:t>
      </w:r>
      <w:r>
        <w:t>·</w:t>
      </w:r>
      <w:r>
        <w:t>重庆</w:t>
      </w:r>
      <w:r>
        <w:t>·</w:t>
      </w:r>
      <w:r>
        <w:t>期末）田老师和梁老师在探究影响滑动摩擦力大小的因素时，田老师利用一些实验器材设计了如图所示的四次实验，已知</w:t>
      </w:r>
      <w:r>
        <w:t>A</w:t>
      </w:r>
      <w:r>
        <w:t>的重力为</w:t>
      </w:r>
      <w:r>
        <w:t>12N</w:t>
      </w:r>
      <w:r>
        <w:t>。</w:t>
      </w:r>
    </w:p>
    <w:p w14:paraId="4540932C" w14:textId="77777777" w:rsidR="00C977EA" w:rsidRDefault="00000000">
      <w:pPr>
        <w:spacing w:line="360" w:lineRule="auto"/>
        <w:jc w:val="left"/>
        <w:textAlignment w:val="center"/>
      </w:pPr>
      <w:r>
        <w:rPr>
          <w:rFonts w:eastAsia="Times New Roman"/>
          <w:noProof/>
          <w:kern w:val="0"/>
          <w:sz w:val="24"/>
          <w:szCs w:val="24"/>
        </w:rPr>
        <w:drawing>
          <wp:inline distT="0" distB="0" distL="114300" distR="114300" wp14:anchorId="519E0D2E" wp14:editId="376C6CE9">
            <wp:extent cx="1771650" cy="1390650"/>
            <wp:effectExtent l="0" t="0" r="0" b="0"/>
            <wp:docPr id="100035" name="图片 100035" descr="@@@56ed602f-17fa-4835-88b2-4f6ece44f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56ed602f-17fa-4835-88b2-4f6ece44f367"/>
                    <pic:cNvPicPr>
                      <a:picLocks noChangeAspect="1"/>
                    </pic:cNvPicPr>
                  </pic:nvPicPr>
                  <pic:blipFill>
                    <a:blip r:embed="rId65"/>
                    <a:stretch>
                      <a:fillRect/>
                    </a:stretch>
                  </pic:blipFill>
                  <pic:spPr>
                    <a:xfrm>
                      <a:off x="0" y="0"/>
                      <a:ext cx="1771650" cy="1390650"/>
                    </a:xfrm>
                    <a:prstGeom prst="rect">
                      <a:avLst/>
                    </a:prstGeom>
                  </pic:spPr>
                </pic:pic>
              </a:graphicData>
            </a:graphic>
          </wp:inline>
        </w:drawing>
      </w:r>
      <w:r>
        <w:rPr>
          <w:rFonts w:eastAsia="Times New Roman"/>
          <w:noProof/>
          <w:kern w:val="0"/>
          <w:sz w:val="24"/>
          <w:szCs w:val="24"/>
        </w:rPr>
        <w:drawing>
          <wp:inline distT="0" distB="0" distL="114300" distR="114300" wp14:anchorId="559B0042" wp14:editId="3665C71C">
            <wp:extent cx="1981200" cy="1219200"/>
            <wp:effectExtent l="0" t="0" r="0" b="0"/>
            <wp:docPr id="100037" name="图片 100037" descr="@@@158ccd2d-ca99-48d5-9751-5f15e54e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158ccd2d-ca99-48d5-9751-5f15e54e1401"/>
                    <pic:cNvPicPr>
                      <a:picLocks noChangeAspect="1"/>
                    </pic:cNvPicPr>
                  </pic:nvPicPr>
                  <pic:blipFill>
                    <a:blip r:embed="rId66"/>
                    <a:stretch>
                      <a:fillRect/>
                    </a:stretch>
                  </pic:blipFill>
                  <pic:spPr>
                    <a:xfrm>
                      <a:off x="0" y="0"/>
                      <a:ext cx="1981200" cy="1219200"/>
                    </a:xfrm>
                    <a:prstGeom prst="rect">
                      <a:avLst/>
                    </a:prstGeom>
                  </pic:spPr>
                </pic:pic>
              </a:graphicData>
            </a:graphic>
          </wp:inline>
        </w:drawing>
      </w:r>
      <w:r>
        <w:rPr>
          <w:rFonts w:eastAsia="Times New Roman"/>
          <w:noProof/>
          <w:kern w:val="0"/>
          <w:sz w:val="24"/>
          <w:szCs w:val="24"/>
        </w:rPr>
        <w:drawing>
          <wp:inline distT="0" distB="0" distL="114300" distR="114300" wp14:anchorId="79943C8F" wp14:editId="46E42D6A">
            <wp:extent cx="2038350" cy="1190625"/>
            <wp:effectExtent l="0" t="0" r="0" b="9525"/>
            <wp:docPr id="100039" name="图片 100039" descr="@@@e5daee5a-9f74-443b-b2e7-1f1d569c08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e5daee5a-9f74-443b-b2e7-1f1d569c080c"/>
                    <pic:cNvPicPr>
                      <a:picLocks noChangeAspect="1"/>
                    </pic:cNvPicPr>
                  </pic:nvPicPr>
                  <pic:blipFill>
                    <a:blip r:embed="rId67"/>
                    <a:stretch>
                      <a:fillRect/>
                    </a:stretch>
                  </pic:blipFill>
                  <pic:spPr>
                    <a:xfrm>
                      <a:off x="0" y="0"/>
                      <a:ext cx="2038350" cy="1190625"/>
                    </a:xfrm>
                    <a:prstGeom prst="rect">
                      <a:avLst/>
                    </a:prstGeom>
                  </pic:spPr>
                </pic:pic>
              </a:graphicData>
            </a:graphic>
          </wp:inline>
        </w:drawing>
      </w:r>
      <w:r>
        <w:rPr>
          <w:rFonts w:eastAsia="Times New Roman"/>
          <w:noProof/>
          <w:kern w:val="0"/>
          <w:sz w:val="24"/>
          <w:szCs w:val="24"/>
        </w:rPr>
        <w:drawing>
          <wp:inline distT="0" distB="0" distL="114300" distR="114300" wp14:anchorId="3AAF11E7" wp14:editId="694E8EF3">
            <wp:extent cx="2209800" cy="1209675"/>
            <wp:effectExtent l="0" t="0" r="0" b="9525"/>
            <wp:docPr id="100041" name="图片 100041" descr="@@@995e9e84-3c2a-40e4-9472-85decb25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995e9e84-3c2a-40e4-9472-85decb251175"/>
                    <pic:cNvPicPr>
                      <a:picLocks noChangeAspect="1"/>
                    </pic:cNvPicPr>
                  </pic:nvPicPr>
                  <pic:blipFill>
                    <a:blip r:embed="rId68"/>
                    <a:stretch>
                      <a:fillRect/>
                    </a:stretch>
                  </pic:blipFill>
                  <pic:spPr>
                    <a:xfrm>
                      <a:off x="0" y="0"/>
                      <a:ext cx="2209800" cy="1209675"/>
                    </a:xfrm>
                    <a:prstGeom prst="rect">
                      <a:avLst/>
                    </a:prstGeom>
                  </pic:spPr>
                </pic:pic>
              </a:graphicData>
            </a:graphic>
          </wp:inline>
        </w:drawing>
      </w:r>
    </w:p>
    <w:p w14:paraId="595AC7D0" w14:textId="77777777" w:rsidR="00C977EA" w:rsidRDefault="00000000">
      <w:pPr>
        <w:spacing w:line="360" w:lineRule="auto"/>
        <w:jc w:val="left"/>
        <w:textAlignment w:val="center"/>
      </w:pPr>
      <w:r>
        <w:t>(1)</w:t>
      </w:r>
      <w:r>
        <w:t>实验前，需要在</w:t>
      </w:r>
      <w:r>
        <w:rPr>
          <w:rFonts w:eastAsia="Times New Roman"/>
          <w:u w:val="single"/>
        </w:rPr>
        <w:t xml:space="preserve">      </w:t>
      </w:r>
      <w:r>
        <w:t>方向对弹簧测力计进行调零；</w:t>
      </w:r>
    </w:p>
    <w:p w14:paraId="0AB065AF" w14:textId="77777777" w:rsidR="00C977EA" w:rsidRDefault="00000000">
      <w:pPr>
        <w:spacing w:line="360" w:lineRule="auto"/>
        <w:jc w:val="left"/>
        <w:textAlignment w:val="center"/>
      </w:pPr>
      <w:r>
        <w:t>(2)</w:t>
      </w:r>
      <w:r>
        <w:t>如图甲，根据</w:t>
      </w:r>
      <w:r>
        <w:rPr>
          <w:rFonts w:eastAsia="Times New Roman"/>
          <w:u w:val="single"/>
        </w:rPr>
        <w:t xml:space="preserve">      </w:t>
      </w:r>
      <w:r>
        <w:t>的原理可知，向左拉动木板，当</w:t>
      </w:r>
      <w:r>
        <w:t>A</w:t>
      </w:r>
      <w:r>
        <w:t>静止后，</w:t>
      </w:r>
      <w:r>
        <w:t>A</w:t>
      </w:r>
      <w:r>
        <w:t>受到的</w:t>
      </w:r>
      <w:r>
        <w:rPr>
          <w:rFonts w:eastAsia="Times New Roman"/>
          <w:u w:val="single"/>
        </w:rPr>
        <w:t xml:space="preserve">      </w:t>
      </w:r>
      <w:r>
        <w:t>（选填</w:t>
      </w:r>
      <w:r>
        <w:t>“</w:t>
      </w:r>
      <w:r>
        <w:t>静</w:t>
      </w:r>
      <w:r>
        <w:t>”</w:t>
      </w:r>
      <w:r>
        <w:t>或</w:t>
      </w:r>
      <w:r>
        <w:t>“</w:t>
      </w:r>
      <w:r>
        <w:t>滑动</w:t>
      </w:r>
      <w:r>
        <w:t>”</w:t>
      </w:r>
      <w:r>
        <w:t>）摩擦力就等于弹簧测力计的示数。实验中，若加速拉动木板，则测得的</w:t>
      </w:r>
      <w:r>
        <w:t>A</w:t>
      </w:r>
      <w:r>
        <w:t>的摩擦力</w:t>
      </w:r>
      <w:r>
        <w:rPr>
          <w:rFonts w:eastAsia="Times New Roman"/>
          <w:u w:val="single"/>
        </w:rPr>
        <w:t xml:space="preserve">      </w:t>
      </w:r>
      <w:r>
        <w:t>（选填</w:t>
      </w:r>
      <w:r>
        <w:t>“</w:t>
      </w:r>
      <w:r>
        <w:t>偏大</w:t>
      </w:r>
      <w:r>
        <w:t>”</w:t>
      </w:r>
      <w:r>
        <w:t>、</w:t>
      </w:r>
      <w:r>
        <w:t>“</w:t>
      </w:r>
      <w:r>
        <w:t>偏小</w:t>
      </w:r>
      <w:r>
        <w:t>”</w:t>
      </w:r>
      <w:r>
        <w:t>或</w:t>
      </w:r>
      <w:r>
        <w:t>“</w:t>
      </w:r>
      <w:r>
        <w:t>不受影响</w:t>
      </w:r>
      <w:r>
        <w:t>”</w:t>
      </w:r>
      <w:r>
        <w:t>）。</w:t>
      </w:r>
    </w:p>
    <w:p w14:paraId="2C39AC5D" w14:textId="77777777" w:rsidR="00C977EA" w:rsidRDefault="00000000">
      <w:pPr>
        <w:spacing w:line="360" w:lineRule="auto"/>
        <w:jc w:val="left"/>
        <w:textAlignment w:val="center"/>
      </w:pPr>
      <w:r>
        <w:t>(3)</w:t>
      </w:r>
      <w:r>
        <w:t>在图甲所示的实验中弹簧测力计的示数为</w:t>
      </w:r>
      <w:r>
        <w:rPr>
          <w:rFonts w:eastAsia="Times New Roman"/>
          <w:u w:val="single"/>
        </w:rPr>
        <w:t xml:space="preserve">      </w:t>
      </w:r>
      <w:r>
        <w:t>N</w:t>
      </w:r>
      <w:r>
        <w:t>，物体</w:t>
      </w:r>
      <w:r>
        <w:t>A</w:t>
      </w:r>
      <w:r>
        <w:t>所受滑动摩擦力方向</w:t>
      </w:r>
      <w:r>
        <w:rPr>
          <w:rFonts w:eastAsia="Times New Roman"/>
          <w:u w:val="single"/>
        </w:rPr>
        <w:t xml:space="preserve">     </w:t>
      </w:r>
      <w:proofErr w:type="gramStart"/>
      <w:r>
        <w:rPr>
          <w:rFonts w:eastAsia="Times New Roman"/>
          <w:u w:val="single"/>
        </w:rPr>
        <w:t xml:space="preserve"> </w:t>
      </w:r>
      <w:r>
        <w:t>；</w:t>
      </w:r>
      <w:proofErr w:type="gramEnd"/>
    </w:p>
    <w:p w14:paraId="3B9631B2" w14:textId="77777777" w:rsidR="00C977EA" w:rsidRDefault="00000000">
      <w:pPr>
        <w:spacing w:line="360" w:lineRule="auto"/>
        <w:jc w:val="left"/>
        <w:textAlignment w:val="center"/>
      </w:pPr>
      <w:r>
        <w:t>(4)</w:t>
      </w:r>
      <w:r>
        <w:t>由图</w:t>
      </w:r>
      <w:r>
        <w:rPr>
          <w:rFonts w:eastAsia="Times New Roman"/>
          <w:u w:val="single"/>
        </w:rPr>
        <w:t xml:space="preserve">      </w:t>
      </w:r>
      <w:r>
        <w:t>两次实验，可以探究滑动摩擦力与接触面粗糙程度的关系。</w:t>
      </w:r>
    </w:p>
    <w:p w14:paraId="0BFD3F33" w14:textId="77777777" w:rsidR="00C977EA" w:rsidRDefault="00000000">
      <w:pPr>
        <w:spacing w:line="360" w:lineRule="auto"/>
        <w:jc w:val="left"/>
        <w:textAlignment w:val="center"/>
      </w:pPr>
      <w:r>
        <w:t>(5)</w:t>
      </w:r>
      <w:r>
        <w:t>由甲、丙两图的实验结论可知，丁图中氢气球对</w:t>
      </w:r>
      <w:r>
        <w:t>A</w:t>
      </w:r>
      <w:r>
        <w:t>向上的拉力为</w:t>
      </w:r>
      <w:r>
        <w:rPr>
          <w:rFonts w:eastAsia="Times New Roman"/>
          <w:u w:val="single"/>
        </w:rPr>
        <w:t xml:space="preserve">      </w:t>
      </w:r>
      <w:r>
        <w:t>N</w:t>
      </w:r>
      <w:r>
        <w:t>。</w:t>
      </w:r>
    </w:p>
    <w:p w14:paraId="0D6E5096" w14:textId="77777777" w:rsidR="00C977EA" w:rsidRDefault="00000000">
      <w:pPr>
        <w:spacing w:line="360" w:lineRule="auto"/>
        <w:jc w:val="left"/>
        <w:textAlignment w:val="center"/>
      </w:pPr>
      <w:r>
        <w:t>(6)</w:t>
      </w:r>
      <w:r>
        <w:t>同组的梁老师另外提出了一个改进方案，如下图所示。她将弹簧测力计（已在竖直方向调零）的挂钩通过细线固定在地上，同时把弹簧测力计的圆环通过细线与滑块相连，梁老师水平向左匀速拉动滑块下方的木板，读出弹簧测力计的示数记为滑块受到的滑动摩擦力，则用这种方法测出的摩擦力将比真实值</w:t>
      </w:r>
      <w:r>
        <w:rPr>
          <w:rFonts w:eastAsia="Times New Roman"/>
          <w:u w:val="single"/>
        </w:rPr>
        <w:t xml:space="preserve">      </w:t>
      </w:r>
      <w:r>
        <w:t>（选填</w:t>
      </w:r>
      <w:r>
        <w:t>“</w:t>
      </w:r>
      <w:r>
        <w:t>偏大</w:t>
      </w:r>
      <w:r>
        <w:t>”“</w:t>
      </w:r>
      <w:r>
        <w:t>偏小</w:t>
      </w:r>
      <w:r>
        <w:t>”</w:t>
      </w:r>
      <w:r>
        <w:t>或</w:t>
      </w:r>
      <w:r>
        <w:t>“</w:t>
      </w:r>
      <w:r>
        <w:t>不变</w:t>
      </w:r>
      <w:r>
        <w:t>”</w:t>
      </w:r>
      <w:r>
        <w:t>）。此过程中，梁老师的拉力</w:t>
      </w:r>
      <w:r>
        <w:rPr>
          <w:rFonts w:eastAsia="Times New Roman"/>
          <w:i/>
        </w:rPr>
        <w:t>F</w:t>
      </w:r>
      <w:r>
        <w:rPr>
          <w:rFonts w:eastAsia="Times New Roman"/>
          <w:i/>
          <w:u w:val="single"/>
        </w:rPr>
        <w:t xml:space="preserve">      </w:t>
      </w:r>
      <w:r>
        <w:t>弹簧测力计的示数（选填</w:t>
      </w:r>
      <w:r>
        <w:t>“</w:t>
      </w:r>
      <w:r>
        <w:t>大于</w:t>
      </w:r>
      <w:r>
        <w:t>”“</w:t>
      </w:r>
      <w:r>
        <w:t>小于</w:t>
      </w:r>
      <w:r>
        <w:t>”</w:t>
      </w:r>
      <w:r>
        <w:t>或</w:t>
      </w:r>
      <w:r>
        <w:t>“</w:t>
      </w:r>
      <w:r>
        <w:t>等于</w:t>
      </w:r>
      <w:r>
        <w:t>”</w:t>
      </w:r>
      <w:r>
        <w:t>）。</w:t>
      </w:r>
    </w:p>
    <w:p w14:paraId="5C1641CA" w14:textId="77777777" w:rsidR="00C977EA" w:rsidRDefault="00000000">
      <w:pPr>
        <w:spacing w:line="360" w:lineRule="auto"/>
        <w:jc w:val="left"/>
        <w:textAlignment w:val="center"/>
      </w:pPr>
      <w:r>
        <w:rPr>
          <w:noProof/>
        </w:rPr>
        <w:lastRenderedPageBreak/>
        <w:drawing>
          <wp:inline distT="0" distB="0" distL="114300" distR="114300" wp14:anchorId="05CEFDC9" wp14:editId="70EAC502">
            <wp:extent cx="1933575" cy="1266825"/>
            <wp:effectExtent l="0" t="0" r="9525" b="952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69"/>
                    <a:stretch>
                      <a:fillRect/>
                    </a:stretch>
                  </pic:blipFill>
                  <pic:spPr>
                    <a:xfrm>
                      <a:off x="0" y="0"/>
                      <a:ext cx="1933845" cy="1267002"/>
                    </a:xfrm>
                    <a:prstGeom prst="rect">
                      <a:avLst/>
                    </a:prstGeom>
                  </pic:spPr>
                </pic:pic>
              </a:graphicData>
            </a:graphic>
          </wp:inline>
        </w:drawing>
      </w:r>
    </w:p>
    <w:p w14:paraId="5CE6BE2B" w14:textId="77777777" w:rsidR="00C977EA" w:rsidRDefault="00000000">
      <w:pPr>
        <w:spacing w:line="360" w:lineRule="auto"/>
        <w:jc w:val="left"/>
        <w:textAlignment w:val="center"/>
        <w:rPr>
          <w:color w:val="FF0000"/>
        </w:rPr>
      </w:pPr>
      <w:r>
        <w:rPr>
          <w:color w:val="FF0000"/>
        </w:rPr>
        <w:t>【答案】</w:t>
      </w:r>
      <w:r>
        <w:rPr>
          <w:color w:val="FF0000"/>
        </w:rPr>
        <w:t xml:space="preserve">     </w:t>
      </w:r>
      <w:r>
        <w:rPr>
          <w:color w:val="FF0000"/>
        </w:rPr>
        <w:t>水平</w:t>
      </w:r>
      <w:r>
        <w:rPr>
          <w:color w:val="FF0000"/>
        </w:rPr>
        <w:t xml:space="preserve">     </w:t>
      </w:r>
      <w:r>
        <w:rPr>
          <w:color w:val="FF0000"/>
        </w:rPr>
        <w:t>二力平衡</w:t>
      </w:r>
      <w:r>
        <w:rPr>
          <w:color w:val="FF0000"/>
        </w:rPr>
        <w:t xml:space="preserve">     </w:t>
      </w:r>
      <w:r>
        <w:rPr>
          <w:color w:val="FF0000"/>
        </w:rPr>
        <w:t>滑动</w:t>
      </w:r>
      <w:r>
        <w:rPr>
          <w:color w:val="FF0000"/>
        </w:rPr>
        <w:t xml:space="preserve">     </w:t>
      </w:r>
      <w:r>
        <w:rPr>
          <w:color w:val="FF0000"/>
        </w:rPr>
        <w:t>不受影响</w:t>
      </w:r>
      <w:r>
        <w:rPr>
          <w:color w:val="FF0000"/>
        </w:rPr>
        <w:t xml:space="preserve">     2.4     </w:t>
      </w:r>
      <w:r>
        <w:rPr>
          <w:color w:val="FF0000"/>
        </w:rPr>
        <w:t>向左</w:t>
      </w:r>
      <w:r>
        <w:rPr>
          <w:color w:val="FF0000"/>
        </w:rPr>
        <w:t xml:space="preserve">     </w:t>
      </w:r>
      <w:r>
        <w:rPr>
          <w:color w:val="FF0000"/>
        </w:rPr>
        <w:t>甲、乙</w:t>
      </w:r>
      <w:r>
        <w:rPr>
          <w:color w:val="FF0000"/>
        </w:rPr>
        <w:t xml:space="preserve">     2     </w:t>
      </w:r>
      <w:r>
        <w:rPr>
          <w:color w:val="FF0000"/>
        </w:rPr>
        <w:t>偏小</w:t>
      </w:r>
      <w:r>
        <w:rPr>
          <w:color w:val="FF0000"/>
        </w:rPr>
        <w:t xml:space="preserve">     </w:t>
      </w:r>
      <w:r>
        <w:rPr>
          <w:color w:val="FF0000"/>
        </w:rPr>
        <w:t>大于</w:t>
      </w:r>
    </w:p>
    <w:p w14:paraId="1B1A6505" w14:textId="77777777" w:rsidR="00C977EA" w:rsidRDefault="00000000">
      <w:pPr>
        <w:spacing w:line="360" w:lineRule="auto"/>
        <w:jc w:val="left"/>
        <w:textAlignment w:val="center"/>
        <w:rPr>
          <w:color w:val="FF0000"/>
        </w:rPr>
      </w:pPr>
      <w:r>
        <w:rPr>
          <w:color w:val="FF0000"/>
        </w:rPr>
        <w:t>【详解】</w:t>
      </w:r>
      <w:proofErr w:type="gramStart"/>
      <w:r>
        <w:rPr>
          <w:color w:val="FF0000"/>
        </w:rPr>
        <w:t>(1)</w:t>
      </w:r>
      <w:proofErr w:type="gramEnd"/>
      <w:r>
        <w:rPr>
          <w:color w:val="FF0000"/>
        </w:rPr>
        <w:t>[1]</w:t>
      </w:r>
      <w:r>
        <w:rPr>
          <w:color w:val="FF0000"/>
        </w:rPr>
        <w:t>因为所测的摩擦力是水平方向的，故实验前需要在水平方向对弹簧测力计进行调零。</w:t>
      </w:r>
    </w:p>
    <w:p w14:paraId="5EA22BC9" w14:textId="77777777" w:rsidR="00C977EA" w:rsidRDefault="00000000">
      <w:pPr>
        <w:spacing w:line="360" w:lineRule="auto"/>
        <w:jc w:val="left"/>
        <w:textAlignment w:val="center"/>
        <w:rPr>
          <w:color w:val="FF0000"/>
        </w:rPr>
      </w:pPr>
      <w:r>
        <w:rPr>
          <w:color w:val="FF0000"/>
        </w:rPr>
        <w:t>(2)[2][3]</w:t>
      </w:r>
      <w:r>
        <w:rPr>
          <w:color w:val="FF0000"/>
        </w:rPr>
        <w:t>如图甲所示，向左拉动木板，当</w:t>
      </w:r>
      <w:r>
        <w:rPr>
          <w:color w:val="FF0000"/>
        </w:rPr>
        <w:t>A</w:t>
      </w:r>
      <w:r>
        <w:rPr>
          <w:color w:val="FF0000"/>
        </w:rPr>
        <w:t>静止后（相对于墙壁静止，相对于木板向右滑动），根据二力平衡的原理可知，</w:t>
      </w:r>
      <w:r>
        <w:rPr>
          <w:color w:val="FF0000"/>
        </w:rPr>
        <w:t>A</w:t>
      </w:r>
      <w:r>
        <w:rPr>
          <w:color w:val="FF0000"/>
        </w:rPr>
        <w:t>受到的滑动摩擦力就等于弹簧测力计的示数。</w:t>
      </w:r>
    </w:p>
    <w:p w14:paraId="0E7695FD" w14:textId="77777777" w:rsidR="00C977EA" w:rsidRDefault="00000000">
      <w:pPr>
        <w:spacing w:line="360" w:lineRule="auto"/>
        <w:jc w:val="left"/>
        <w:textAlignment w:val="center"/>
        <w:rPr>
          <w:color w:val="FF0000"/>
        </w:rPr>
      </w:pPr>
      <w:r>
        <w:rPr>
          <w:color w:val="FF0000"/>
        </w:rPr>
        <w:t>[4]</w:t>
      </w:r>
      <w:r>
        <w:rPr>
          <w:color w:val="FF0000"/>
        </w:rPr>
        <w:t>因为滑动摩擦力的大小与压力和接触面的粗糙程度有关，实验中，若加速拉动木板，压力与接触面的粗糙程度均没有改变，则测得的</w:t>
      </w:r>
      <w:r>
        <w:rPr>
          <w:color w:val="FF0000"/>
        </w:rPr>
        <w:t>A</w:t>
      </w:r>
      <w:r>
        <w:rPr>
          <w:color w:val="FF0000"/>
        </w:rPr>
        <w:t>的摩擦力不受影响。</w:t>
      </w:r>
    </w:p>
    <w:p w14:paraId="7664C7D3" w14:textId="77777777" w:rsidR="00C977EA" w:rsidRDefault="00000000">
      <w:pPr>
        <w:spacing w:line="360" w:lineRule="auto"/>
        <w:jc w:val="left"/>
        <w:textAlignment w:val="center"/>
        <w:rPr>
          <w:color w:val="FF0000"/>
        </w:rPr>
      </w:pPr>
      <w:r>
        <w:rPr>
          <w:color w:val="FF0000"/>
        </w:rPr>
        <w:t>(3)[5]</w:t>
      </w:r>
      <w:r>
        <w:rPr>
          <w:color w:val="FF0000"/>
        </w:rPr>
        <w:t>由图可知，弹簧测力计的分度值是</w:t>
      </w:r>
      <w:r>
        <w:rPr>
          <w:color w:val="FF0000"/>
        </w:rPr>
        <w:t>0.2N</w:t>
      </w:r>
      <w:r>
        <w:rPr>
          <w:color w:val="FF0000"/>
        </w:rPr>
        <w:t>，示数为</w:t>
      </w:r>
      <w:r>
        <w:rPr>
          <w:color w:val="FF0000"/>
        </w:rPr>
        <w:t>2.4N</w:t>
      </w:r>
      <w:r>
        <w:rPr>
          <w:color w:val="FF0000"/>
        </w:rPr>
        <w:t>。</w:t>
      </w:r>
    </w:p>
    <w:p w14:paraId="1352DD58" w14:textId="77777777" w:rsidR="00C977EA" w:rsidRDefault="00000000">
      <w:pPr>
        <w:spacing w:line="360" w:lineRule="auto"/>
        <w:jc w:val="left"/>
        <w:textAlignment w:val="center"/>
        <w:rPr>
          <w:color w:val="FF0000"/>
        </w:rPr>
      </w:pPr>
      <w:r>
        <w:rPr>
          <w:color w:val="FF0000"/>
        </w:rPr>
        <w:t>[6]</w:t>
      </w:r>
      <w:r>
        <w:rPr>
          <w:color w:val="FF0000"/>
        </w:rPr>
        <w:t>因为向左拉动木板，所以物体</w:t>
      </w:r>
      <w:r>
        <w:rPr>
          <w:color w:val="FF0000"/>
        </w:rPr>
        <w:t>A</w:t>
      </w:r>
      <w:r>
        <w:rPr>
          <w:color w:val="FF0000"/>
        </w:rPr>
        <w:t>相对于木板向右滑动，物体</w:t>
      </w:r>
      <w:r>
        <w:rPr>
          <w:color w:val="FF0000"/>
        </w:rPr>
        <w:t>A</w:t>
      </w:r>
      <w:r>
        <w:rPr>
          <w:color w:val="FF0000"/>
        </w:rPr>
        <w:t>所受滑动摩擦力方向向左。</w:t>
      </w:r>
    </w:p>
    <w:p w14:paraId="6D023DD3" w14:textId="77777777" w:rsidR="00C977EA" w:rsidRDefault="00000000">
      <w:pPr>
        <w:spacing w:line="360" w:lineRule="auto"/>
        <w:jc w:val="left"/>
        <w:textAlignment w:val="center"/>
        <w:rPr>
          <w:color w:val="FF0000"/>
        </w:rPr>
      </w:pPr>
      <w:r>
        <w:rPr>
          <w:color w:val="FF0000"/>
        </w:rPr>
        <w:t>(4)[7]</w:t>
      </w:r>
      <w:r>
        <w:rPr>
          <w:color w:val="FF0000"/>
        </w:rPr>
        <w:t>要探究滑动摩擦力与接触面粗糙程度的关系，应控制压力相同，接触面的粗糙程度不同，故应选择甲、乙两图。</w:t>
      </w:r>
    </w:p>
    <w:p w14:paraId="0A0AC516" w14:textId="77777777" w:rsidR="00C977EA" w:rsidRDefault="00000000">
      <w:pPr>
        <w:spacing w:line="360" w:lineRule="auto"/>
        <w:jc w:val="left"/>
        <w:textAlignment w:val="center"/>
        <w:rPr>
          <w:color w:val="FF0000"/>
        </w:rPr>
      </w:pPr>
      <w:r>
        <w:rPr>
          <w:color w:val="FF0000"/>
        </w:rPr>
        <w:t>(5)[8]</w:t>
      </w:r>
      <w:r>
        <w:rPr>
          <w:color w:val="FF0000"/>
        </w:rPr>
        <w:t>对比甲、丙两图可知，接触面粗糙程度相同时，滑动摩擦力与压力成正比。对比甲、丁得</w:t>
      </w:r>
    </w:p>
    <w:p w14:paraId="5A37932A" w14:textId="77777777" w:rsidR="00C977EA" w:rsidRDefault="00000000">
      <w:pPr>
        <w:spacing w:line="360" w:lineRule="auto"/>
        <w:jc w:val="center"/>
        <w:textAlignment w:val="center"/>
        <w:rPr>
          <w:color w:val="FF0000"/>
        </w:rPr>
      </w:pPr>
      <w:r>
        <w:rPr>
          <w:color w:val="FF0000"/>
        </w:rPr>
        <w:object w:dxaOrig="1126" w:dyaOrig="618" w14:anchorId="7994D862">
          <v:shape id="_x0000_i1048" type="#_x0000_t75" alt="eqId75e70abec1e05bc2b97982f7891d4072" style="width:56.4pt;height:31.2pt" o:ole="">
            <v:imagedata r:id="rId70" o:title="eqId75e70abec1e05bc2b97982f7891d4072"/>
          </v:shape>
          <o:OLEObject Type="Embed" ProgID="Equation.DSMT4" ShapeID="_x0000_i1048" DrawAspect="Content" ObjectID="_1848632925" r:id="rId71"/>
        </w:object>
      </w:r>
    </w:p>
    <w:p w14:paraId="2115989D" w14:textId="77777777" w:rsidR="00C977EA" w:rsidRDefault="00000000">
      <w:pPr>
        <w:spacing w:line="360" w:lineRule="auto"/>
        <w:jc w:val="left"/>
        <w:textAlignment w:val="center"/>
        <w:rPr>
          <w:color w:val="FF0000"/>
        </w:rPr>
      </w:pPr>
      <w:r>
        <w:rPr>
          <w:color w:val="FF0000"/>
        </w:rPr>
        <w:t>则丁图中物体</w:t>
      </w:r>
      <w:r>
        <w:rPr>
          <w:color w:val="FF0000"/>
        </w:rPr>
        <w:t>A</w:t>
      </w:r>
      <w:r>
        <w:rPr>
          <w:color w:val="FF0000"/>
        </w:rPr>
        <w:t>对木板的压力</w:t>
      </w:r>
      <w:r>
        <w:rPr>
          <w:color w:val="FF0000"/>
        </w:rPr>
        <w:object w:dxaOrig="879" w:dyaOrig="318" w14:anchorId="5E3E0EC7">
          <v:shape id="_x0000_i1049" type="#_x0000_t75" alt="eqIdcf9de172f7e420992280c5296dece969" style="width:43.8pt;height:16.2pt" o:ole="">
            <v:imagedata r:id="rId72" o:title="eqIdcf9de172f7e420992280c5296dece969"/>
          </v:shape>
          <o:OLEObject Type="Embed" ProgID="Equation.DSMT4" ShapeID="_x0000_i1049" DrawAspect="Content" ObjectID="_1848632926" r:id="rId73"/>
        </w:object>
      </w:r>
      <w:r>
        <w:rPr>
          <w:color w:val="FF0000"/>
        </w:rPr>
        <w:t>，结合</w:t>
      </w:r>
      <w:r>
        <w:rPr>
          <w:color w:val="FF0000"/>
        </w:rPr>
        <w:t>A</w:t>
      </w:r>
      <w:r>
        <w:rPr>
          <w:color w:val="FF0000"/>
        </w:rPr>
        <w:t>的重力可知氢气球对</w:t>
      </w:r>
      <w:r>
        <w:rPr>
          <w:color w:val="FF0000"/>
        </w:rPr>
        <w:t>A</w:t>
      </w:r>
      <w:r>
        <w:rPr>
          <w:color w:val="FF0000"/>
        </w:rPr>
        <w:t>向上的拉力为</w:t>
      </w:r>
      <w:r>
        <w:rPr>
          <w:color w:val="FF0000"/>
        </w:rPr>
        <w:t>2N</w:t>
      </w:r>
      <w:r>
        <w:rPr>
          <w:color w:val="FF0000"/>
        </w:rPr>
        <w:t>。</w:t>
      </w:r>
    </w:p>
    <w:p w14:paraId="548C7728" w14:textId="77777777" w:rsidR="00C977EA" w:rsidRDefault="00000000">
      <w:pPr>
        <w:spacing w:line="360" w:lineRule="auto"/>
        <w:jc w:val="left"/>
        <w:textAlignment w:val="center"/>
        <w:rPr>
          <w:color w:val="FF0000"/>
        </w:rPr>
      </w:pPr>
      <w:r>
        <w:rPr>
          <w:color w:val="FF0000"/>
        </w:rPr>
        <w:t>(6)[9]</w:t>
      </w:r>
      <w:r>
        <w:rPr>
          <w:color w:val="FF0000"/>
        </w:rPr>
        <w:t>如图所示，由于弹簧测力计自身有重力，当拉动木板，滑块相对于桌面静止后，滑块受到的摩擦力等于弹簧测力计的示数加上弹簧测力计的重力，所以这种方法测出的摩擦力将比真实值偏小。</w:t>
      </w:r>
    </w:p>
    <w:p w14:paraId="2BC4153F" w14:textId="77777777" w:rsidR="00C977EA" w:rsidRDefault="00000000">
      <w:pPr>
        <w:spacing w:line="360" w:lineRule="auto"/>
        <w:jc w:val="left"/>
        <w:textAlignment w:val="center"/>
        <w:rPr>
          <w:color w:val="FF0000"/>
        </w:rPr>
      </w:pPr>
      <w:r>
        <w:rPr>
          <w:color w:val="FF0000"/>
        </w:rPr>
        <w:t>[10]</w:t>
      </w:r>
      <w:r>
        <w:rPr>
          <w:color w:val="FF0000"/>
        </w:rPr>
        <w:t>图中梁老师的拉力</w:t>
      </w:r>
      <w:r>
        <w:rPr>
          <w:rFonts w:eastAsia="Times New Roman"/>
          <w:i/>
          <w:color w:val="FF0000"/>
        </w:rPr>
        <w:t>F</w:t>
      </w:r>
      <w:r>
        <w:rPr>
          <w:color w:val="FF0000"/>
        </w:rPr>
        <w:t>要克服滑块与木板的摩擦力和桌面与木板的摩擦力，所以梁老师的拉力</w:t>
      </w:r>
      <w:r>
        <w:rPr>
          <w:rFonts w:eastAsia="Times New Roman"/>
          <w:i/>
          <w:color w:val="FF0000"/>
        </w:rPr>
        <w:t>F</w:t>
      </w:r>
      <w:r>
        <w:rPr>
          <w:color w:val="FF0000"/>
        </w:rPr>
        <w:t>大于弹簧测力计的示数。</w:t>
      </w:r>
    </w:p>
    <w:p w14:paraId="1C6FD1F4" w14:textId="77777777" w:rsidR="00C977EA" w:rsidRDefault="00000000">
      <w:pPr>
        <w:spacing w:line="360" w:lineRule="auto"/>
        <w:jc w:val="left"/>
        <w:textAlignment w:val="center"/>
      </w:pPr>
      <w:r>
        <w:t>18</w:t>
      </w:r>
      <w:r>
        <w:t>．（</w:t>
      </w:r>
      <w:r>
        <w:t>22-23</w:t>
      </w:r>
      <w:r>
        <w:t>八年级下</w:t>
      </w:r>
      <w:r>
        <w:t>·</w:t>
      </w:r>
      <w:r>
        <w:t>江苏南通</w:t>
      </w:r>
      <w:r>
        <w:t>·</w:t>
      </w:r>
      <w:r>
        <w:t>阶段练习）小红在厨房帮忙时发现，当食用油从壶中倒出时，总是有少量的油粘在杯壁上要过好久才能流下来；而调味酒粘在杯壁上时间较少。小红联想到生活中的一个现象：让一摞整齐的纸从斜面滑下，发现纸张变得不齐了，这是由于纸张之间有摩擦造成的。</w:t>
      </w:r>
    </w:p>
    <w:p w14:paraId="08D63CBC" w14:textId="77777777" w:rsidR="00C977EA" w:rsidRDefault="00000000">
      <w:pPr>
        <w:spacing w:line="360" w:lineRule="auto"/>
        <w:textAlignment w:val="center"/>
      </w:pPr>
      <w:r>
        <w:rPr>
          <w:rFonts w:eastAsia="Times New Roman"/>
          <w:noProof/>
          <w:kern w:val="0"/>
          <w:sz w:val="24"/>
          <w:szCs w:val="24"/>
        </w:rPr>
        <w:drawing>
          <wp:inline distT="0" distB="0" distL="114300" distR="114300" wp14:anchorId="0DC9C6C8" wp14:editId="10DB9C02">
            <wp:extent cx="4181475" cy="619125"/>
            <wp:effectExtent l="0" t="0" r="9525" b="9525"/>
            <wp:docPr id="100045" name="图片 100045" descr="@@@05db4ffc-56fb-4e52-8dbd-456fbf9c69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05db4ffc-56fb-4e52-8dbd-456fbf9c69ef"/>
                    <pic:cNvPicPr>
                      <a:picLocks noChangeAspect="1"/>
                    </pic:cNvPicPr>
                  </pic:nvPicPr>
                  <pic:blipFill>
                    <a:blip r:embed="rId74"/>
                    <a:stretch>
                      <a:fillRect/>
                    </a:stretch>
                  </pic:blipFill>
                  <pic:spPr>
                    <a:xfrm>
                      <a:off x="0" y="0"/>
                      <a:ext cx="4181475" cy="619125"/>
                    </a:xfrm>
                    <a:prstGeom prst="rect">
                      <a:avLst/>
                    </a:prstGeom>
                  </pic:spPr>
                </pic:pic>
              </a:graphicData>
            </a:graphic>
          </wp:inline>
        </w:drawing>
      </w:r>
      <w:r>
        <w:rPr>
          <w:rFonts w:eastAsia="Times New Roman"/>
          <w:kern w:val="0"/>
          <w:sz w:val="24"/>
          <w:szCs w:val="24"/>
        </w:rPr>
        <w:t>  </w:t>
      </w:r>
    </w:p>
    <w:p w14:paraId="1DE4A987" w14:textId="77777777" w:rsidR="00C977EA" w:rsidRDefault="00000000">
      <w:pPr>
        <w:spacing w:line="360" w:lineRule="auto"/>
        <w:jc w:val="left"/>
        <w:textAlignment w:val="center"/>
      </w:pPr>
      <w:r>
        <w:t>（</w:t>
      </w:r>
      <w:r>
        <w:t>1</w:t>
      </w:r>
      <w:r>
        <w:t>）小红查阅了相关资料发现，液体在容器中流动，液体也可以看作是由许多片液层组成的，各片层之间也存在着</w:t>
      </w:r>
      <w:r>
        <w:rPr>
          <w:rFonts w:eastAsia="Times New Roman"/>
          <w:u w:val="single"/>
        </w:rPr>
        <w:t xml:space="preserve">         </w:t>
      </w:r>
      <w:r>
        <w:t>，产生液体内部的阻力，这就是液体的粘滞性；</w:t>
      </w:r>
    </w:p>
    <w:p w14:paraId="6848607B" w14:textId="77777777" w:rsidR="00C977EA" w:rsidRDefault="00000000">
      <w:pPr>
        <w:spacing w:line="360" w:lineRule="auto"/>
        <w:jc w:val="left"/>
        <w:textAlignment w:val="center"/>
      </w:pPr>
      <w:r>
        <w:t>（</w:t>
      </w:r>
      <w:r>
        <w:t>2</w:t>
      </w:r>
      <w:r>
        <w:t>）液体的粘滞性与哪些因素有关？她提出了以下的猜想：</w:t>
      </w:r>
    </w:p>
    <w:p w14:paraId="3BAA309E" w14:textId="77777777" w:rsidR="00C977EA" w:rsidRDefault="00000000">
      <w:pPr>
        <w:spacing w:line="360" w:lineRule="auto"/>
        <w:jc w:val="left"/>
        <w:textAlignment w:val="center"/>
      </w:pPr>
      <w:r>
        <w:t>猜想</w:t>
      </w:r>
      <w:r>
        <w:t>1</w:t>
      </w:r>
      <w:r>
        <w:t>：与液体的种类有关；猜想</w:t>
      </w:r>
      <w:r>
        <w:t>2</w:t>
      </w:r>
      <w:r>
        <w:t>：与细管的直径有关；猜想</w:t>
      </w:r>
      <w:r>
        <w:t>3</w:t>
      </w:r>
      <w:r>
        <w:t>：与细管两端的压强差有关。她选取了长度相同的细管来研究液体的粘滞性，做了如下实验。在温度相同的情况下测得</w:t>
      </w:r>
      <w:r>
        <w:t>1s</w:t>
      </w:r>
      <w:r>
        <w:t>内通过细管的液体体积如下：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02"/>
        <w:gridCol w:w="1501"/>
        <w:gridCol w:w="2038"/>
        <w:gridCol w:w="2377"/>
        <w:gridCol w:w="3595"/>
      </w:tblGrid>
      <w:tr w:rsidR="00C977EA" w14:paraId="02BD0518"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B17E063" w14:textId="77777777" w:rsidR="00C977EA" w:rsidRDefault="00000000">
            <w:pPr>
              <w:spacing w:line="360" w:lineRule="auto"/>
              <w:jc w:val="center"/>
              <w:textAlignment w:val="center"/>
            </w:pPr>
            <w:r>
              <w:lastRenderedPageBreak/>
              <w:t>实验次数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E07F847" w14:textId="77777777" w:rsidR="00C977EA" w:rsidRDefault="00000000">
            <w:pPr>
              <w:spacing w:line="360" w:lineRule="auto"/>
              <w:jc w:val="center"/>
              <w:textAlignment w:val="center"/>
            </w:pPr>
            <w:r>
              <w:t>液体种类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2CC8C1F" w14:textId="77777777" w:rsidR="00C977EA" w:rsidRDefault="00000000">
            <w:pPr>
              <w:spacing w:line="360" w:lineRule="auto"/>
              <w:jc w:val="center"/>
              <w:textAlignment w:val="center"/>
            </w:pPr>
            <w:r>
              <w:t>细管半径</w:t>
            </w:r>
            <w:r>
              <w:t>/mm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C2829F2" w14:textId="77777777" w:rsidR="00C977EA" w:rsidRDefault="00000000">
            <w:pPr>
              <w:spacing w:line="360" w:lineRule="auto"/>
              <w:jc w:val="center"/>
              <w:textAlignment w:val="center"/>
            </w:pPr>
            <w:r>
              <w:t>细管两端压强差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BDE1AF5" w14:textId="77777777" w:rsidR="00C977EA" w:rsidRDefault="00000000">
            <w:pPr>
              <w:spacing w:line="360" w:lineRule="auto"/>
              <w:jc w:val="center"/>
              <w:textAlignment w:val="center"/>
            </w:pPr>
            <w:r>
              <w:t>通过细管的液体体积</w:t>
            </w:r>
            <w:r>
              <w:t>/mm</w:t>
            </w:r>
            <w:r>
              <w:rPr>
                <w:vertAlign w:val="superscript"/>
              </w:rPr>
              <w:t>3</w:t>
            </w:r>
          </w:p>
        </w:tc>
      </w:tr>
      <w:tr w:rsidR="00C977EA" w14:paraId="7DC28238"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792643" w14:textId="77777777" w:rsidR="00C977EA" w:rsidRDefault="00000000">
            <w:pPr>
              <w:spacing w:line="360" w:lineRule="auto"/>
              <w:jc w:val="center"/>
              <w:textAlignment w:val="cente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ABDA931" w14:textId="77777777" w:rsidR="00C977EA" w:rsidRDefault="00000000">
            <w:pPr>
              <w:spacing w:line="360" w:lineRule="auto"/>
              <w:jc w:val="center"/>
              <w:textAlignment w:val="center"/>
            </w:pPr>
            <w:r>
              <w:t>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91086E7" w14:textId="77777777" w:rsidR="00C977EA" w:rsidRDefault="00000000">
            <w:pPr>
              <w:spacing w:line="360" w:lineRule="auto"/>
              <w:jc w:val="center"/>
              <w:textAlignment w:val="cente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143E69" w14:textId="77777777" w:rsidR="00C977EA" w:rsidRDefault="00000000">
            <w:pPr>
              <w:spacing w:line="360" w:lineRule="auto"/>
              <w:jc w:val="center"/>
              <w:textAlignment w:val="center"/>
            </w:pPr>
            <w:r>
              <w:rPr>
                <w:rFonts w:eastAsia="Times New Roman"/>
                <w:i/>
              </w:rPr>
              <w: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AB0A9A" w14:textId="77777777" w:rsidR="00C977EA" w:rsidRDefault="00000000">
            <w:pPr>
              <w:spacing w:line="360" w:lineRule="auto"/>
              <w:jc w:val="center"/>
              <w:textAlignment w:val="center"/>
            </w:pPr>
            <w:r>
              <w:t>100</w:t>
            </w:r>
          </w:p>
        </w:tc>
      </w:tr>
      <w:tr w:rsidR="00C977EA" w14:paraId="69085E49"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0A9B1A" w14:textId="77777777" w:rsidR="00C977EA" w:rsidRDefault="00000000">
            <w:pPr>
              <w:spacing w:line="360" w:lineRule="auto"/>
              <w:jc w:val="center"/>
              <w:textAlignment w:val="cente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ECF88D" w14:textId="77777777" w:rsidR="00C977EA" w:rsidRDefault="00000000">
            <w:pPr>
              <w:spacing w:line="360" w:lineRule="auto"/>
              <w:jc w:val="center"/>
              <w:textAlignment w:val="center"/>
            </w:pPr>
            <w:r>
              <w:t>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5083DB2" w14:textId="77777777" w:rsidR="00C977EA" w:rsidRDefault="00000000">
            <w:pPr>
              <w:spacing w:line="360" w:lineRule="auto"/>
              <w:jc w:val="center"/>
              <w:textAlignment w:val="cente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833B4E7" w14:textId="77777777" w:rsidR="00C977EA" w:rsidRDefault="00000000">
            <w:pPr>
              <w:spacing w:line="360" w:lineRule="auto"/>
              <w:jc w:val="center"/>
              <w:textAlignment w:val="center"/>
            </w:pPr>
            <w:r>
              <w:rPr>
                <w:rFonts w:eastAsia="Times New Roman"/>
                <w:i/>
              </w:rPr>
              <w: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AFB039" w14:textId="77777777" w:rsidR="00C977EA" w:rsidRDefault="00000000">
            <w:pPr>
              <w:spacing w:line="360" w:lineRule="auto"/>
              <w:jc w:val="center"/>
              <w:textAlignment w:val="center"/>
            </w:pPr>
            <w:r>
              <w:t>2</w:t>
            </w:r>
          </w:p>
        </w:tc>
      </w:tr>
      <w:tr w:rsidR="00C977EA" w14:paraId="17AFE745"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15FFB9" w14:textId="77777777" w:rsidR="00C977EA" w:rsidRDefault="00000000">
            <w:pPr>
              <w:spacing w:line="360" w:lineRule="auto"/>
              <w:jc w:val="center"/>
              <w:textAlignment w:val="cente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001095" w14:textId="77777777" w:rsidR="00C977EA" w:rsidRDefault="00000000">
            <w:pPr>
              <w:spacing w:line="360" w:lineRule="auto"/>
              <w:jc w:val="center"/>
              <w:textAlignment w:val="center"/>
            </w:pPr>
            <w:r>
              <w:t>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88FCB2" w14:textId="77777777" w:rsidR="00C977EA" w:rsidRDefault="00000000">
            <w:pPr>
              <w:spacing w:line="360" w:lineRule="auto"/>
              <w:jc w:val="center"/>
              <w:textAlignment w:val="cente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53126E" w14:textId="77777777" w:rsidR="00C977EA" w:rsidRDefault="00000000">
            <w:pPr>
              <w:spacing w:line="360" w:lineRule="auto"/>
              <w:jc w:val="center"/>
              <w:textAlignment w:val="center"/>
            </w:pPr>
            <w:r>
              <w:rPr>
                <w:rFonts w:eastAsia="Times New Roman"/>
                <w:i/>
              </w:rPr>
              <w: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F6D0AB" w14:textId="77777777" w:rsidR="00C977EA" w:rsidRDefault="00000000">
            <w:pPr>
              <w:spacing w:line="360" w:lineRule="auto"/>
              <w:jc w:val="center"/>
              <w:textAlignment w:val="center"/>
            </w:pPr>
            <w:r>
              <w:t>1600</w:t>
            </w:r>
          </w:p>
        </w:tc>
      </w:tr>
      <w:tr w:rsidR="00C977EA" w14:paraId="562D54CB"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480FEB" w14:textId="77777777" w:rsidR="00C977EA" w:rsidRDefault="00000000">
            <w:pPr>
              <w:spacing w:line="360" w:lineRule="auto"/>
              <w:jc w:val="center"/>
              <w:textAlignment w:val="center"/>
            </w:pPr>
            <w: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978526" w14:textId="77777777" w:rsidR="00C977EA" w:rsidRDefault="00000000">
            <w:pPr>
              <w:spacing w:line="360" w:lineRule="auto"/>
              <w:jc w:val="center"/>
              <w:textAlignment w:val="center"/>
            </w:pPr>
            <w:r>
              <w:t>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DBCBA3" w14:textId="77777777" w:rsidR="00C977EA" w:rsidRDefault="00000000">
            <w:pPr>
              <w:spacing w:line="360" w:lineRule="auto"/>
              <w:jc w:val="center"/>
              <w:textAlignment w:val="cente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1FF4F9" w14:textId="77777777" w:rsidR="00C977EA" w:rsidRDefault="00000000">
            <w:pPr>
              <w:spacing w:line="360" w:lineRule="auto"/>
              <w:jc w:val="center"/>
              <w:textAlignment w:val="center"/>
            </w:pPr>
            <w:r>
              <w:rPr>
                <w:rFonts w:eastAsia="Times New Roman"/>
                <w:i/>
              </w:rPr>
              <w: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005B63E" w14:textId="77777777" w:rsidR="00C977EA" w:rsidRDefault="00000000">
            <w:pPr>
              <w:spacing w:line="360" w:lineRule="auto"/>
              <w:jc w:val="center"/>
              <w:textAlignment w:val="center"/>
            </w:pPr>
            <w:r>
              <w:t>32</w:t>
            </w:r>
          </w:p>
        </w:tc>
      </w:tr>
      <w:tr w:rsidR="00C977EA" w14:paraId="386BB95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1ADBA5" w14:textId="77777777" w:rsidR="00C977EA" w:rsidRDefault="00000000">
            <w:pPr>
              <w:spacing w:line="360" w:lineRule="auto"/>
              <w:jc w:val="center"/>
              <w:textAlignment w:val="center"/>
            </w:pPr>
            <w: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6911FF" w14:textId="77777777" w:rsidR="00C977EA" w:rsidRDefault="00000000">
            <w:pPr>
              <w:spacing w:line="360" w:lineRule="auto"/>
              <w:jc w:val="center"/>
              <w:textAlignment w:val="center"/>
            </w:pPr>
            <w:r>
              <w:t>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E4414D" w14:textId="77777777" w:rsidR="00C977EA" w:rsidRDefault="00000000">
            <w:pPr>
              <w:spacing w:line="360" w:lineRule="auto"/>
              <w:jc w:val="center"/>
              <w:textAlignment w:val="cente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A9DC66" w14:textId="77777777" w:rsidR="00C977EA" w:rsidRDefault="00000000">
            <w:pPr>
              <w:spacing w:line="360" w:lineRule="auto"/>
              <w:jc w:val="center"/>
              <w:textAlignment w:val="center"/>
            </w:pPr>
            <w:r>
              <w:rPr>
                <w:rFonts w:eastAsia="Times New Roman"/>
                <w:i/>
              </w:rPr>
              <w: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78FC17" w14:textId="77777777" w:rsidR="00C977EA" w:rsidRDefault="00000000">
            <w:pPr>
              <w:spacing w:line="360" w:lineRule="auto"/>
              <w:jc w:val="center"/>
              <w:textAlignment w:val="center"/>
            </w:pPr>
            <w:r>
              <w:t>8100</w:t>
            </w:r>
          </w:p>
        </w:tc>
      </w:tr>
      <w:tr w:rsidR="00C977EA" w14:paraId="629B655C"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7B17D1F" w14:textId="77777777" w:rsidR="00C977EA" w:rsidRDefault="00000000">
            <w:pPr>
              <w:spacing w:line="360" w:lineRule="auto"/>
              <w:jc w:val="center"/>
              <w:textAlignment w:val="center"/>
            </w:pPr>
            <w: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19CB2F" w14:textId="77777777" w:rsidR="00C977EA" w:rsidRDefault="00000000">
            <w:pPr>
              <w:spacing w:line="360" w:lineRule="auto"/>
              <w:jc w:val="center"/>
              <w:textAlignment w:val="center"/>
            </w:pPr>
            <w:r>
              <w:t>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947109" w14:textId="77777777" w:rsidR="00C977EA" w:rsidRDefault="00000000">
            <w:pPr>
              <w:spacing w:line="360" w:lineRule="auto"/>
              <w:jc w:val="center"/>
              <w:textAlignment w:val="cente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8C1517E" w14:textId="77777777" w:rsidR="00C977EA" w:rsidRDefault="00000000">
            <w:pPr>
              <w:spacing w:line="360" w:lineRule="auto"/>
              <w:jc w:val="center"/>
              <w:textAlignment w:val="center"/>
            </w:pPr>
            <w:r>
              <w:t>2</w:t>
            </w:r>
            <w:r>
              <w:rPr>
                <w:rFonts w:eastAsia="Times New Roman"/>
                <w:i/>
              </w:rPr>
              <w:t>P</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6025EA" w14:textId="77777777" w:rsidR="00C977EA" w:rsidRDefault="00000000">
            <w:pPr>
              <w:spacing w:line="360" w:lineRule="auto"/>
              <w:jc w:val="center"/>
              <w:textAlignment w:val="center"/>
            </w:pPr>
            <w:r>
              <w:t>200</w:t>
            </w:r>
          </w:p>
        </w:tc>
      </w:tr>
    </w:tbl>
    <w:p w14:paraId="7E8C753A" w14:textId="77777777" w:rsidR="00C977EA" w:rsidRDefault="00000000">
      <w:pPr>
        <w:spacing w:line="360" w:lineRule="auto"/>
        <w:jc w:val="left"/>
        <w:textAlignment w:val="center"/>
      </w:pPr>
      <w:r>
        <w:t>a.</w:t>
      </w:r>
      <w:r>
        <w:t>可见，在相同条件下，通过细管的水的体积</w:t>
      </w:r>
      <w:r>
        <w:rPr>
          <w:rFonts w:eastAsia="Times New Roman"/>
          <w:u w:val="single"/>
        </w:rPr>
        <w:t xml:space="preserve">         </w:t>
      </w:r>
      <w:r>
        <w:t>（选填</w:t>
      </w:r>
      <w:r>
        <w:t>“</w:t>
      </w:r>
      <w:r>
        <w:t>大于</w:t>
      </w:r>
      <w:r>
        <w:t>”</w:t>
      </w:r>
      <w:r>
        <w:t>、</w:t>
      </w:r>
      <w:r>
        <w:t>“</w:t>
      </w:r>
      <w:r>
        <w:t>小于</w:t>
      </w:r>
      <w:r>
        <w:t>”</w:t>
      </w:r>
      <w:r>
        <w:t>或</w:t>
      </w:r>
      <w:r>
        <w:t>“</w:t>
      </w:r>
      <w:r>
        <w:t>等于</w:t>
      </w:r>
      <w:r>
        <w:t>”</w:t>
      </w:r>
      <w:r>
        <w:t>）通过细管的油的体积，这说明不同液体的粘滞性不同。我们用液体的粘滞系数</w:t>
      </w:r>
      <w:r>
        <w:object w:dxaOrig="175" w:dyaOrig="227" w14:anchorId="53FCB8CA">
          <v:shape id="_x0000_i1050" type="#_x0000_t75" alt="eqIdd5c1116ce7f5a1a7b57517276d5092fa" style="width:9pt;height:11.4pt" o:ole="">
            <v:imagedata r:id="rId75" o:title="eqIdd5c1116ce7f5a1a7b57517276d5092fa"/>
          </v:shape>
          <o:OLEObject Type="Embed" ProgID="Equation.DSMT4" ShapeID="_x0000_i1050" DrawAspect="Content" ObjectID="_1848632927" r:id="rId76"/>
        </w:object>
      </w:r>
      <w:r>
        <w:t>表示，</w:t>
      </w:r>
      <w:r>
        <w:object w:dxaOrig="175" w:dyaOrig="227" w14:anchorId="214A02D7">
          <v:shape id="_x0000_i1051" type="#_x0000_t75" alt="eqIdd5c1116ce7f5a1a7b57517276d5092fa" style="width:9pt;height:11.4pt" o:ole="">
            <v:imagedata r:id="rId75" o:title="eqIdd5c1116ce7f5a1a7b57517276d5092fa"/>
          </v:shape>
          <o:OLEObject Type="Embed" ProgID="Equation.DSMT4" ShapeID="_x0000_i1051" DrawAspect="Content" ObjectID="_1848632928" r:id="rId77"/>
        </w:object>
      </w:r>
      <w:r>
        <w:rPr>
          <w:vertAlign w:val="subscript"/>
        </w:rPr>
        <w:t>水</w:t>
      </w:r>
      <w:r>
        <w:t>＜</w:t>
      </w:r>
      <w:r>
        <w:object w:dxaOrig="175" w:dyaOrig="227" w14:anchorId="2F5BA356">
          <v:shape id="_x0000_i1052" type="#_x0000_t75" alt="eqIdd5c1116ce7f5a1a7b57517276d5092fa" style="width:9pt;height:11.4pt" o:ole="">
            <v:imagedata r:id="rId75" o:title="eqIdd5c1116ce7f5a1a7b57517276d5092fa"/>
          </v:shape>
          <o:OLEObject Type="Embed" ProgID="Equation.DSMT4" ShapeID="_x0000_i1052" DrawAspect="Content" ObjectID="_1848632929" r:id="rId78"/>
        </w:object>
      </w:r>
      <w:r>
        <w:rPr>
          <w:vertAlign w:val="subscript"/>
        </w:rPr>
        <w:t>油</w:t>
      </w:r>
      <w:r>
        <w:t>；</w:t>
      </w:r>
    </w:p>
    <w:p w14:paraId="6D7A271B" w14:textId="77777777" w:rsidR="00C977EA" w:rsidRDefault="00000000">
      <w:pPr>
        <w:spacing w:line="360" w:lineRule="auto"/>
        <w:jc w:val="left"/>
        <w:textAlignment w:val="center"/>
      </w:pPr>
      <w:r>
        <w:t>b.</w:t>
      </w:r>
      <w:r>
        <w:t>分析表中</w:t>
      </w:r>
      <w:r>
        <w:rPr>
          <w:rFonts w:eastAsia="Times New Roman"/>
          <w:u w:val="single"/>
        </w:rPr>
        <w:t xml:space="preserve">         </w:t>
      </w:r>
      <w:r>
        <w:t>两组（只需选择两组实验）数据可以得到结论，液体的粘滞性与液体的种类有关；</w:t>
      </w:r>
    </w:p>
    <w:p w14:paraId="023B2C86" w14:textId="77777777" w:rsidR="00C977EA" w:rsidRDefault="00000000">
      <w:pPr>
        <w:spacing w:line="360" w:lineRule="auto"/>
        <w:jc w:val="left"/>
        <w:textAlignment w:val="center"/>
      </w:pPr>
      <w:r>
        <w:t>c.</w:t>
      </w:r>
      <w:r>
        <w:t>分析上表</w:t>
      </w:r>
      <w:r>
        <w:t>1</w:t>
      </w:r>
      <w:r>
        <w:t>、</w:t>
      </w:r>
      <w:r>
        <w:t>3</w:t>
      </w:r>
      <w:r>
        <w:t>两组数据可以得到结论：同种液体，当</w:t>
      </w:r>
      <w:r>
        <w:rPr>
          <w:rFonts w:eastAsia="Times New Roman"/>
          <w:u w:val="single"/>
        </w:rPr>
        <w:t xml:space="preserve">         </w:t>
      </w:r>
      <w:r>
        <w:t>一定时，细管半径越大通过细管液体的体积越</w:t>
      </w:r>
      <w:proofErr w:type="gramStart"/>
      <w:r>
        <w:t>大</w:t>
      </w:r>
      <w:r>
        <w:t>.</w:t>
      </w:r>
      <w:proofErr w:type="gramEnd"/>
      <w:r>
        <w:t>在小红用油做的实验中，若细管半径是</w:t>
      </w:r>
      <w:r>
        <w:t>3mm</w:t>
      </w:r>
      <w:r>
        <w:t>，</w:t>
      </w:r>
      <w:r>
        <w:t>1s</w:t>
      </w:r>
      <w:r>
        <w:t>内通过细管的油的体积是</w:t>
      </w:r>
      <w:r>
        <w:t>40.5mm</w:t>
      </w:r>
      <w:r>
        <w:rPr>
          <w:vertAlign w:val="superscript"/>
        </w:rPr>
        <w:t>3</w:t>
      </w:r>
      <w:r>
        <w:t>，则细管两端的压强差是</w:t>
      </w:r>
      <w:r>
        <w:rPr>
          <w:rFonts w:eastAsia="Times New Roman"/>
          <w:u w:val="single"/>
        </w:rPr>
        <w:t xml:space="preserve">        </w:t>
      </w:r>
      <w:proofErr w:type="gramStart"/>
      <w:r>
        <w:rPr>
          <w:rFonts w:eastAsia="Times New Roman"/>
          <w:u w:val="single"/>
        </w:rPr>
        <w:t xml:space="preserve"> </w:t>
      </w:r>
      <w:r>
        <w:t>。</w:t>
      </w:r>
      <w:proofErr w:type="gramEnd"/>
    </w:p>
    <w:p w14:paraId="3327D1F1" w14:textId="77777777" w:rsidR="00C977EA" w:rsidRDefault="00000000">
      <w:pPr>
        <w:spacing w:line="360" w:lineRule="auto"/>
        <w:jc w:val="left"/>
        <w:textAlignment w:val="center"/>
      </w:pPr>
      <w:r>
        <w:t>（</w:t>
      </w:r>
      <w:r>
        <w:t>3</w:t>
      </w:r>
      <w:r>
        <w:t>）蓖麻油的粘滞系数和温度的关系如下表所示。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21"/>
        <w:gridCol w:w="1171"/>
        <w:gridCol w:w="1171"/>
        <w:gridCol w:w="1170"/>
        <w:gridCol w:w="1170"/>
        <w:gridCol w:w="1170"/>
        <w:gridCol w:w="1170"/>
        <w:gridCol w:w="1170"/>
      </w:tblGrid>
      <w:tr w:rsidR="00C977EA" w14:paraId="02803314"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ADEC6A" w14:textId="77777777" w:rsidR="00C977EA" w:rsidRDefault="00000000">
            <w:pPr>
              <w:spacing w:line="360" w:lineRule="auto"/>
              <w:jc w:val="center"/>
              <w:textAlignment w:val="center"/>
            </w:pPr>
            <w:r>
              <w:t>温度</w:t>
            </w:r>
            <w:r>
              <w:rPr>
                <w:rFonts w:eastAsia="Times New Roman"/>
                <w:i/>
              </w:rPr>
              <w:t>t</w:t>
            </w:r>
            <w:r>
              <w:t>/</w:t>
            </w:r>
            <w:r>
              <w:t>（</w:t>
            </w:r>
            <w:r>
              <w:t>℃</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534B2A" w14:textId="77777777" w:rsidR="00C977EA" w:rsidRDefault="00000000">
            <w:pPr>
              <w:spacing w:line="360" w:lineRule="auto"/>
              <w:jc w:val="center"/>
              <w:textAlignment w:val="cente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6776DFC" w14:textId="77777777" w:rsidR="00C977EA" w:rsidRDefault="00000000">
            <w:pPr>
              <w:spacing w:line="360" w:lineRule="auto"/>
              <w:jc w:val="center"/>
              <w:textAlignment w:val="center"/>
            </w:pPr>
            <w: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C353AF" w14:textId="77777777" w:rsidR="00C977EA" w:rsidRDefault="00000000">
            <w:pPr>
              <w:spacing w:line="360" w:lineRule="auto"/>
              <w:jc w:val="center"/>
              <w:textAlignment w:val="center"/>
            </w:pPr>
            <w: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6E3311" w14:textId="77777777" w:rsidR="00C977EA" w:rsidRDefault="00000000">
            <w:pPr>
              <w:spacing w:line="360" w:lineRule="auto"/>
              <w:jc w:val="center"/>
              <w:textAlignment w:val="center"/>
            </w:pPr>
            <w: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AA12DB" w14:textId="77777777" w:rsidR="00C977EA" w:rsidRDefault="00000000">
            <w:pPr>
              <w:spacing w:line="360" w:lineRule="auto"/>
              <w:jc w:val="center"/>
              <w:textAlignment w:val="center"/>
            </w:pPr>
            <w: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A222D2" w14:textId="77777777" w:rsidR="00C977EA" w:rsidRDefault="00000000">
            <w:pPr>
              <w:spacing w:line="360" w:lineRule="auto"/>
              <w:jc w:val="center"/>
              <w:textAlignment w:val="center"/>
            </w:pPr>
            <w:r>
              <w:t>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E1E7BCC" w14:textId="77777777" w:rsidR="00C977EA" w:rsidRDefault="00000000">
            <w:pPr>
              <w:spacing w:line="360" w:lineRule="auto"/>
              <w:jc w:val="center"/>
              <w:textAlignment w:val="center"/>
            </w:pPr>
            <w:r>
              <w:t>40</w:t>
            </w:r>
          </w:p>
        </w:tc>
      </w:tr>
      <w:tr w:rsidR="00C977EA" w14:paraId="2293B7A1"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B34444F" w14:textId="77777777" w:rsidR="00C977EA" w:rsidRDefault="00000000">
            <w:pPr>
              <w:spacing w:line="360" w:lineRule="auto"/>
              <w:jc w:val="center"/>
              <w:textAlignment w:val="center"/>
            </w:pPr>
            <w:r>
              <w:rPr>
                <w:rFonts w:eastAsia="Times New Roman"/>
                <w:i/>
              </w:rPr>
              <w:t>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2D4D76" w14:textId="77777777" w:rsidR="00C977EA" w:rsidRDefault="00000000">
            <w:pPr>
              <w:spacing w:line="360" w:lineRule="auto"/>
              <w:jc w:val="center"/>
              <w:textAlignment w:val="center"/>
            </w:pPr>
            <w:r>
              <w:t>2.42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80192A2" w14:textId="77777777" w:rsidR="00C977EA" w:rsidRDefault="00000000">
            <w:pPr>
              <w:spacing w:line="360" w:lineRule="auto"/>
              <w:jc w:val="center"/>
              <w:textAlignment w:val="center"/>
            </w:pPr>
            <w:r>
              <w:t>1.51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F631543" w14:textId="77777777" w:rsidR="00C977EA" w:rsidRDefault="00000000">
            <w:pPr>
              <w:spacing w:line="360" w:lineRule="auto"/>
              <w:jc w:val="center"/>
              <w:textAlignment w:val="center"/>
            </w:pPr>
            <w:r>
              <w:t>0.95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337EF7" w14:textId="77777777" w:rsidR="00C977EA" w:rsidRDefault="00000000">
            <w:pPr>
              <w:spacing w:line="360" w:lineRule="auto"/>
              <w:jc w:val="center"/>
              <w:textAlignment w:val="center"/>
            </w:pPr>
            <w:r>
              <w:t>0.62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D9A721E" w14:textId="77777777" w:rsidR="00C977EA" w:rsidRDefault="00000000">
            <w:pPr>
              <w:spacing w:line="360" w:lineRule="auto"/>
              <w:jc w:val="center"/>
              <w:textAlignment w:val="center"/>
            </w:pPr>
            <w:r>
              <w:t>0.45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918BF12" w14:textId="77777777" w:rsidR="00C977EA" w:rsidRDefault="00000000">
            <w:pPr>
              <w:spacing w:line="360" w:lineRule="auto"/>
              <w:jc w:val="center"/>
              <w:textAlignment w:val="center"/>
            </w:pPr>
            <w:r>
              <w:t>0.31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66C4AC" w14:textId="77777777" w:rsidR="00C977EA" w:rsidRDefault="00000000">
            <w:pPr>
              <w:spacing w:line="360" w:lineRule="auto"/>
              <w:jc w:val="center"/>
              <w:textAlignment w:val="center"/>
            </w:pPr>
            <w:r>
              <w:t>0.23</w:t>
            </w:r>
          </w:p>
        </w:tc>
      </w:tr>
    </w:tbl>
    <w:p w14:paraId="17F8575C" w14:textId="77777777" w:rsidR="00C977EA" w:rsidRDefault="00000000">
      <w:pPr>
        <w:spacing w:line="360" w:lineRule="auto"/>
        <w:jc w:val="left"/>
        <w:textAlignment w:val="center"/>
      </w:pPr>
      <w:r>
        <w:t>分析表格中数据可以看出流体的温度越高，粘滞系数</w:t>
      </w:r>
      <w:r>
        <w:rPr>
          <w:rFonts w:eastAsia="Times New Roman"/>
          <w:u w:val="single"/>
        </w:rPr>
        <w:t xml:space="preserve">         </w:t>
      </w:r>
      <w:r>
        <w:t>选填（</w:t>
      </w:r>
      <w:r>
        <w:t>“</w:t>
      </w:r>
      <w:r>
        <w:t>变大</w:t>
      </w:r>
      <w:r>
        <w:t>”</w:t>
      </w:r>
      <w:r>
        <w:t>、</w:t>
      </w:r>
      <w:r>
        <w:t>“</w:t>
      </w:r>
      <w:r>
        <w:t>变小</w:t>
      </w:r>
      <w:r>
        <w:t>”</w:t>
      </w:r>
      <w:r>
        <w:t>或</w:t>
      </w:r>
      <w:r>
        <w:t>“</w:t>
      </w:r>
      <w:r>
        <w:t>不变</w:t>
      </w:r>
      <w:r>
        <w:t>”</w:t>
      </w:r>
      <w:r>
        <w:t>）；</w:t>
      </w:r>
    </w:p>
    <w:p w14:paraId="2D3C1CEB" w14:textId="77777777" w:rsidR="00C977EA" w:rsidRDefault="00000000">
      <w:pPr>
        <w:spacing w:line="360" w:lineRule="auto"/>
        <w:jc w:val="left"/>
        <w:textAlignment w:val="center"/>
      </w:pPr>
      <w:r>
        <w:t>（</w:t>
      </w:r>
      <w:r>
        <w:t>4</w:t>
      </w:r>
      <w:r>
        <w:t>）由于流体的粘滞性，使得在流体中运动的物体要受到流体阻力，在一般情况下，半径为</w:t>
      </w:r>
      <w:r>
        <w:rPr>
          <w:rFonts w:eastAsia="Times New Roman"/>
          <w:i/>
        </w:rPr>
        <w:t>R</w:t>
      </w:r>
      <w:r>
        <w:t>的小球以速度</w:t>
      </w:r>
      <w:r>
        <w:rPr>
          <w:rFonts w:eastAsia="Times New Roman"/>
          <w:i/>
        </w:rPr>
        <w:t>v</w:t>
      </w:r>
      <w:r>
        <w:t>运动时，所受的流体阻力可用公式</w:t>
      </w:r>
      <w:r>
        <w:rPr>
          <w:rFonts w:eastAsia="Times New Roman"/>
          <w:i/>
        </w:rPr>
        <w:t>f=</w:t>
      </w:r>
      <w:r>
        <w:t>6</w:t>
      </w:r>
      <w:r>
        <w:object w:dxaOrig="316" w:dyaOrig="228" w14:anchorId="6995DAAE">
          <v:shape id="_x0000_i1053" type="#_x0000_t75" alt="eqId70cf559b60263e068a1e3f5c650e53f9" style="width:15.6pt;height:11.4pt" o:ole="">
            <v:imagedata r:id="rId79" o:title="eqId70cf559b60263e068a1e3f5c650e53f9"/>
          </v:shape>
          <o:OLEObject Type="Embed" ProgID="Equation.DSMT4" ShapeID="_x0000_i1053" DrawAspect="Content" ObjectID="_1848632930" r:id="rId80"/>
        </w:object>
      </w:r>
      <w:proofErr w:type="spellStart"/>
      <w:r>
        <w:rPr>
          <w:rFonts w:eastAsia="Times New Roman"/>
          <w:i/>
        </w:rPr>
        <w:t>Rv</w:t>
      </w:r>
      <w:proofErr w:type="spellEnd"/>
      <w:r>
        <w:t>表示。因此，小球在流体中运动时，速度越大，受到的阻力</w:t>
      </w:r>
      <w:r>
        <w:rPr>
          <w:rFonts w:eastAsia="Times New Roman"/>
          <w:u w:val="single"/>
        </w:rPr>
        <w:t xml:space="preserve">        </w:t>
      </w:r>
      <w:proofErr w:type="gramStart"/>
      <w:r>
        <w:rPr>
          <w:rFonts w:eastAsia="Times New Roman"/>
          <w:u w:val="single"/>
        </w:rPr>
        <w:t xml:space="preserve"> </w:t>
      </w:r>
      <w:r>
        <w:t>。</w:t>
      </w:r>
      <w:proofErr w:type="gramEnd"/>
      <w:r>
        <w:t>两个外形相同的量筒，分别装有体积相同的蓖麻油，甲量筒中蓖麻油温度为</w:t>
      </w:r>
      <w:r>
        <w:rPr>
          <w:rFonts w:eastAsia="Times New Roman"/>
          <w:i/>
        </w:rPr>
        <w:t>t</w:t>
      </w:r>
      <w:r>
        <w:rPr>
          <w:b/>
        </w:rPr>
        <w:t>1</w:t>
      </w:r>
      <w:r>
        <w:t>，乙量筒中蓖麻油温度为</w:t>
      </w:r>
      <w:r>
        <w:rPr>
          <w:rFonts w:eastAsia="Times New Roman"/>
          <w:i/>
        </w:rPr>
        <w:t>t</w:t>
      </w:r>
      <w:r>
        <w:rPr>
          <w:rFonts w:eastAsia="Times New Roman"/>
          <w:i/>
          <w:vertAlign w:val="subscript"/>
        </w:rPr>
        <w:t>2</w:t>
      </w:r>
      <w:r>
        <w:t>（</w:t>
      </w:r>
      <w:r>
        <w:rPr>
          <w:rFonts w:eastAsia="Times New Roman"/>
          <w:i/>
        </w:rPr>
        <w:t>t</w:t>
      </w:r>
      <w:r>
        <w:rPr>
          <w:rFonts w:eastAsia="Times New Roman"/>
          <w:i/>
          <w:vertAlign w:val="subscript"/>
        </w:rPr>
        <w:t>1</w:t>
      </w:r>
      <w:r>
        <w:t>＞</w:t>
      </w:r>
      <w:r>
        <w:rPr>
          <w:rFonts w:eastAsia="Times New Roman"/>
          <w:i/>
        </w:rPr>
        <w:t>t</w:t>
      </w:r>
      <w:r>
        <w:rPr>
          <w:rFonts w:eastAsia="Times New Roman"/>
          <w:i/>
          <w:vertAlign w:val="subscript"/>
        </w:rPr>
        <w:t>2</w:t>
      </w:r>
      <w:r>
        <w:t>）现在同时将两个相同的玻璃球从液面处静止释放，投入到量筒中，则</w:t>
      </w:r>
      <w:r>
        <w:rPr>
          <w:rFonts w:eastAsia="Times New Roman"/>
          <w:u w:val="single"/>
        </w:rPr>
        <w:t xml:space="preserve">         </w:t>
      </w:r>
      <w:r>
        <w:t>（选填</w:t>
      </w:r>
      <w:r>
        <w:t>“</w:t>
      </w:r>
      <w:r>
        <w:t>甲量筒中的玻璃球</w:t>
      </w:r>
      <w:r>
        <w:t>”</w:t>
      </w:r>
      <w:r>
        <w:t>、</w:t>
      </w:r>
      <w:r>
        <w:t>“</w:t>
      </w:r>
      <w:r>
        <w:t>乙量筒中的玻璃球</w:t>
      </w:r>
      <w:r>
        <w:t>”</w:t>
      </w:r>
      <w:r>
        <w:t>或</w:t>
      </w:r>
      <w:r>
        <w:t>“</w:t>
      </w:r>
      <w:r>
        <w:t>同时</w:t>
      </w:r>
      <w:r>
        <w:t>”</w:t>
      </w:r>
      <w:r>
        <w:t>）先触底。</w:t>
      </w:r>
    </w:p>
    <w:p w14:paraId="762E3B8F" w14:textId="77777777" w:rsidR="00C977EA" w:rsidRDefault="00000000">
      <w:pPr>
        <w:spacing w:line="360" w:lineRule="auto"/>
        <w:jc w:val="left"/>
        <w:textAlignment w:val="center"/>
        <w:rPr>
          <w:color w:val="FF0000"/>
        </w:rPr>
      </w:pPr>
      <w:r>
        <w:rPr>
          <w:color w:val="FF0000"/>
        </w:rPr>
        <w:t>【答案】</w:t>
      </w:r>
      <w:r>
        <w:rPr>
          <w:color w:val="FF0000"/>
        </w:rPr>
        <w:t xml:space="preserve">     </w:t>
      </w:r>
      <w:r>
        <w:rPr>
          <w:color w:val="FF0000"/>
        </w:rPr>
        <w:t>摩擦</w:t>
      </w:r>
      <w:r>
        <w:rPr>
          <w:color w:val="FF0000"/>
        </w:rPr>
        <w:t xml:space="preserve">     </w:t>
      </w:r>
      <w:r>
        <w:rPr>
          <w:color w:val="FF0000"/>
        </w:rPr>
        <w:t>大于</w:t>
      </w:r>
      <w:r>
        <w:rPr>
          <w:color w:val="FF0000"/>
        </w:rPr>
        <w:t xml:space="preserve">     1</w:t>
      </w:r>
      <w:r>
        <w:rPr>
          <w:color w:val="FF0000"/>
        </w:rPr>
        <w:t>、</w:t>
      </w:r>
      <w:r>
        <w:rPr>
          <w:color w:val="FF0000"/>
        </w:rPr>
        <w:t>2</w:t>
      </w:r>
      <w:r>
        <w:rPr>
          <w:color w:val="FF0000"/>
        </w:rPr>
        <w:t>（或</w:t>
      </w:r>
      <w:r>
        <w:rPr>
          <w:color w:val="FF0000"/>
        </w:rPr>
        <w:t>3</w:t>
      </w:r>
      <w:r>
        <w:rPr>
          <w:color w:val="FF0000"/>
        </w:rPr>
        <w:t>、</w:t>
      </w:r>
      <w:r>
        <w:rPr>
          <w:color w:val="FF0000"/>
        </w:rPr>
        <w:t>4</w:t>
      </w:r>
      <w:r>
        <w:rPr>
          <w:color w:val="FF0000"/>
        </w:rPr>
        <w:t>）</w:t>
      </w:r>
      <w:r>
        <w:rPr>
          <w:color w:val="FF0000"/>
        </w:rPr>
        <w:t xml:space="preserve">     </w:t>
      </w:r>
      <w:r>
        <w:rPr>
          <w:color w:val="FF0000"/>
        </w:rPr>
        <w:t>细管两端压强差</w:t>
      </w:r>
      <w:r>
        <w:rPr>
          <w:color w:val="FF0000"/>
        </w:rPr>
        <w:t xml:space="preserve">     0.25</w:t>
      </w:r>
      <w:r>
        <w:rPr>
          <w:rFonts w:eastAsia="Times New Roman"/>
          <w:i/>
          <w:color w:val="FF0000"/>
        </w:rPr>
        <w:t>p</w:t>
      </w:r>
      <w:r>
        <w:rPr>
          <w:color w:val="FF0000"/>
        </w:rPr>
        <w:t xml:space="preserve">     </w:t>
      </w:r>
      <w:r>
        <w:rPr>
          <w:color w:val="FF0000"/>
        </w:rPr>
        <w:t>变小</w:t>
      </w:r>
      <w:r>
        <w:rPr>
          <w:color w:val="FF0000"/>
        </w:rPr>
        <w:t xml:space="preserve">     </w:t>
      </w:r>
      <w:r>
        <w:rPr>
          <w:color w:val="FF0000"/>
        </w:rPr>
        <w:t>越大</w:t>
      </w:r>
      <w:r>
        <w:rPr>
          <w:color w:val="FF0000"/>
        </w:rPr>
        <w:t xml:space="preserve">     </w:t>
      </w:r>
      <w:r>
        <w:rPr>
          <w:color w:val="FF0000"/>
        </w:rPr>
        <w:t>乙量筒中的玻璃球</w:t>
      </w:r>
    </w:p>
    <w:p w14:paraId="66AFD522" w14:textId="77777777" w:rsidR="00C977EA" w:rsidRDefault="00000000">
      <w:pPr>
        <w:spacing w:line="360" w:lineRule="auto"/>
        <w:jc w:val="left"/>
        <w:textAlignment w:val="center"/>
        <w:rPr>
          <w:color w:val="FF0000"/>
        </w:rPr>
      </w:pPr>
      <w:r>
        <w:rPr>
          <w:color w:val="FF0000"/>
        </w:rPr>
        <w:t>【详解】（</w:t>
      </w:r>
      <w:r>
        <w:rPr>
          <w:color w:val="FF0000"/>
        </w:rPr>
        <w:t>1</w:t>
      </w:r>
      <w:r>
        <w:rPr>
          <w:color w:val="FF0000"/>
        </w:rPr>
        <w:t>）</w:t>
      </w:r>
      <w:r>
        <w:rPr>
          <w:color w:val="FF0000"/>
        </w:rPr>
        <w:t>[1]</w:t>
      </w:r>
      <w:r>
        <w:rPr>
          <w:color w:val="FF0000"/>
        </w:rPr>
        <w:t>由题知，让一摞整齐的纸从斜面滑下，发现纸张变得不齐了，这是由于纸张之间有摩擦造成的。同理可知，液体在容器中流动，液体也可以看作是由许多片液层组成的，各片层之间也存在着摩擦，从而产生液体内部的阻力，这就是液体的粘滞性。</w:t>
      </w:r>
    </w:p>
    <w:p w14:paraId="029060AF" w14:textId="77777777" w:rsidR="00C977EA" w:rsidRDefault="00000000">
      <w:pPr>
        <w:spacing w:line="360" w:lineRule="auto"/>
        <w:jc w:val="left"/>
        <w:textAlignment w:val="center"/>
        <w:rPr>
          <w:color w:val="FF0000"/>
        </w:rPr>
      </w:pPr>
      <w:r>
        <w:rPr>
          <w:color w:val="FF0000"/>
        </w:rPr>
        <w:t>（</w:t>
      </w:r>
      <w:r>
        <w:rPr>
          <w:color w:val="FF0000"/>
        </w:rPr>
        <w:t>2</w:t>
      </w:r>
      <w:r>
        <w:rPr>
          <w:color w:val="FF0000"/>
        </w:rPr>
        <w:t>）</w:t>
      </w:r>
      <w:r>
        <w:rPr>
          <w:color w:val="FF0000"/>
        </w:rPr>
        <w:t>[2]</w:t>
      </w:r>
      <w:r>
        <w:rPr>
          <w:color w:val="FF0000"/>
        </w:rPr>
        <w:t>由表中</w:t>
      </w:r>
      <w:r>
        <w:rPr>
          <w:color w:val="FF0000"/>
        </w:rPr>
        <w:t>1</w:t>
      </w:r>
      <w:r>
        <w:rPr>
          <w:color w:val="FF0000"/>
        </w:rPr>
        <w:t>、</w:t>
      </w:r>
      <w:r>
        <w:rPr>
          <w:color w:val="FF0000"/>
        </w:rPr>
        <w:t>2</w:t>
      </w:r>
      <w:r>
        <w:rPr>
          <w:color w:val="FF0000"/>
        </w:rPr>
        <w:t>两组或</w:t>
      </w:r>
      <w:r>
        <w:rPr>
          <w:color w:val="FF0000"/>
        </w:rPr>
        <w:t>3</w:t>
      </w:r>
      <w:r>
        <w:rPr>
          <w:color w:val="FF0000"/>
        </w:rPr>
        <w:t>、</w:t>
      </w:r>
      <w:r>
        <w:rPr>
          <w:color w:val="FF0000"/>
        </w:rPr>
        <w:t>4</w:t>
      </w:r>
      <w:r>
        <w:rPr>
          <w:color w:val="FF0000"/>
        </w:rPr>
        <w:t>两组数据，管的半径和管两端的压强差都相同时，通过细管的水的体积比油的体积大。</w:t>
      </w:r>
    </w:p>
    <w:p w14:paraId="77D9B931" w14:textId="77777777" w:rsidR="00C977EA" w:rsidRDefault="00000000">
      <w:pPr>
        <w:spacing w:line="360" w:lineRule="auto"/>
        <w:jc w:val="left"/>
        <w:textAlignment w:val="center"/>
        <w:rPr>
          <w:color w:val="FF0000"/>
        </w:rPr>
      </w:pPr>
      <w:r>
        <w:rPr>
          <w:color w:val="FF0000"/>
        </w:rPr>
        <w:t>[3]</w:t>
      </w:r>
      <w:r>
        <w:rPr>
          <w:color w:val="FF0000"/>
        </w:rPr>
        <w:t>粘滞系数与液体的种类是否有关，则要控制液体的通过的管的半径和细管两端的压强差相等只改变液体的种类，故</w:t>
      </w:r>
      <w:r>
        <w:rPr>
          <w:color w:val="FF0000"/>
        </w:rPr>
        <w:lastRenderedPageBreak/>
        <w:t>可以选择表中第</w:t>
      </w:r>
      <w:r>
        <w:rPr>
          <w:color w:val="FF0000"/>
        </w:rPr>
        <w:t>1</w:t>
      </w:r>
      <w:r>
        <w:rPr>
          <w:color w:val="FF0000"/>
        </w:rPr>
        <w:t>、</w:t>
      </w:r>
      <w:r>
        <w:rPr>
          <w:color w:val="FF0000"/>
        </w:rPr>
        <w:t>2</w:t>
      </w:r>
      <w:r>
        <w:rPr>
          <w:color w:val="FF0000"/>
        </w:rPr>
        <w:t>两组或第</w:t>
      </w:r>
      <w:r>
        <w:rPr>
          <w:color w:val="FF0000"/>
        </w:rPr>
        <w:t>3</w:t>
      </w:r>
      <w:r>
        <w:rPr>
          <w:color w:val="FF0000"/>
        </w:rPr>
        <w:t>、</w:t>
      </w:r>
      <w:r>
        <w:rPr>
          <w:color w:val="FF0000"/>
        </w:rPr>
        <w:t>4</w:t>
      </w:r>
      <w:r>
        <w:rPr>
          <w:color w:val="FF0000"/>
        </w:rPr>
        <w:t>两组数据进行分析得出结论。</w:t>
      </w:r>
    </w:p>
    <w:p w14:paraId="76A27FAA" w14:textId="77777777" w:rsidR="00C977EA" w:rsidRDefault="00000000">
      <w:pPr>
        <w:spacing w:line="360" w:lineRule="auto"/>
        <w:jc w:val="left"/>
        <w:textAlignment w:val="center"/>
        <w:rPr>
          <w:color w:val="FF0000"/>
        </w:rPr>
      </w:pPr>
      <w:r>
        <w:rPr>
          <w:color w:val="FF0000"/>
        </w:rPr>
        <w:t>[4]</w:t>
      </w:r>
      <w:r>
        <w:rPr>
          <w:color w:val="FF0000"/>
        </w:rPr>
        <w:t>表中</w:t>
      </w:r>
      <w:r>
        <w:rPr>
          <w:color w:val="FF0000"/>
        </w:rPr>
        <w:t>1</w:t>
      </w:r>
      <w:r>
        <w:rPr>
          <w:color w:val="FF0000"/>
        </w:rPr>
        <w:t>、</w:t>
      </w:r>
      <w:r>
        <w:rPr>
          <w:color w:val="FF0000"/>
        </w:rPr>
        <w:t>3</w:t>
      </w:r>
      <w:r>
        <w:rPr>
          <w:color w:val="FF0000"/>
        </w:rPr>
        <w:t>两组数据液体的种类（水）和细管两端的压强差都相同，只改变了细管的半径则探究液体粘滞系数与细管半径的关系，得出结论是：同种液体，当细管两端的压强差一定时，细管半径越大通过细管液体的体积越大。</w:t>
      </w:r>
    </w:p>
    <w:p w14:paraId="53089F0F" w14:textId="77777777" w:rsidR="00C977EA" w:rsidRDefault="00000000">
      <w:pPr>
        <w:spacing w:line="360" w:lineRule="auto"/>
        <w:jc w:val="left"/>
        <w:textAlignment w:val="center"/>
        <w:rPr>
          <w:color w:val="FF0000"/>
        </w:rPr>
      </w:pPr>
      <w:r>
        <w:rPr>
          <w:color w:val="FF0000"/>
        </w:rPr>
        <w:t>[5]</w:t>
      </w:r>
      <w:r>
        <w:rPr>
          <w:color w:val="FF0000"/>
        </w:rPr>
        <w:t>由表中</w:t>
      </w:r>
      <w:r>
        <w:rPr>
          <w:color w:val="FF0000"/>
        </w:rPr>
        <w:t>1</w:t>
      </w:r>
      <w:r>
        <w:rPr>
          <w:color w:val="FF0000"/>
        </w:rPr>
        <w:t>、</w:t>
      </w:r>
      <w:r>
        <w:rPr>
          <w:color w:val="FF0000"/>
        </w:rPr>
        <w:t>3</w:t>
      </w:r>
      <w:r>
        <w:rPr>
          <w:color w:val="FF0000"/>
        </w:rPr>
        <w:t>、</w:t>
      </w:r>
      <w:r>
        <w:rPr>
          <w:color w:val="FF0000"/>
        </w:rPr>
        <w:t>5</w:t>
      </w:r>
      <w:r>
        <w:rPr>
          <w:color w:val="FF0000"/>
        </w:rPr>
        <w:t>组数据可知，同种液体（</w:t>
      </w:r>
      <w:proofErr w:type="gramStart"/>
      <w:r>
        <w:rPr>
          <w:color w:val="FF0000"/>
        </w:rPr>
        <w:t>水</w:t>
      </w:r>
      <w:r>
        <w:rPr>
          <w:color w:val="FF0000"/>
        </w:rPr>
        <w:t>)</w:t>
      </w:r>
      <w:proofErr w:type="gramEnd"/>
      <w:r>
        <w:rPr>
          <w:color w:val="FF0000"/>
        </w:rPr>
        <w:t>在细管两端压强差相同时，细管半径增大为原来的</w:t>
      </w:r>
      <w:r>
        <w:rPr>
          <w:color w:val="FF0000"/>
        </w:rPr>
        <w:t>2</w:t>
      </w:r>
      <w:r>
        <w:rPr>
          <w:color w:val="FF0000"/>
        </w:rPr>
        <w:t>倍，通过细管的水的体积增大为原来的</w:t>
      </w:r>
      <w:r>
        <w:rPr>
          <w:color w:val="FF0000"/>
        </w:rPr>
        <w:t>16</w:t>
      </w:r>
      <w:r>
        <w:rPr>
          <w:color w:val="FF0000"/>
        </w:rPr>
        <w:t>倍，即</w:t>
      </w:r>
      <w:r>
        <w:rPr>
          <w:color w:val="FF0000"/>
        </w:rPr>
        <w:t>2</w:t>
      </w:r>
      <w:r>
        <w:rPr>
          <w:color w:val="FF0000"/>
          <w:vertAlign w:val="superscript"/>
        </w:rPr>
        <w:t>4</w:t>
      </w:r>
      <w:r>
        <w:rPr>
          <w:color w:val="FF0000"/>
        </w:rPr>
        <w:t>倍。细管半径增大为原来的</w:t>
      </w:r>
      <w:r>
        <w:rPr>
          <w:color w:val="FF0000"/>
        </w:rPr>
        <w:t>3</w:t>
      </w:r>
      <w:r>
        <w:rPr>
          <w:color w:val="FF0000"/>
        </w:rPr>
        <w:t>倍，通过细管的水的体积增大为原来的</w:t>
      </w:r>
      <w:r>
        <w:rPr>
          <w:color w:val="FF0000"/>
        </w:rPr>
        <w:t>81</w:t>
      </w:r>
      <w:r>
        <w:rPr>
          <w:color w:val="FF0000"/>
        </w:rPr>
        <w:t>倍，即</w:t>
      </w:r>
      <w:r>
        <w:rPr>
          <w:color w:val="FF0000"/>
        </w:rPr>
        <w:t>3</w:t>
      </w:r>
      <w:r>
        <w:rPr>
          <w:color w:val="FF0000"/>
          <w:vertAlign w:val="superscript"/>
        </w:rPr>
        <w:t>4</w:t>
      </w:r>
      <w:r>
        <w:rPr>
          <w:color w:val="FF0000"/>
        </w:rPr>
        <w:t>倍。也就是说同种液体在细管两端的压强差相同时，通过细管的液体体积与细管半径的</w:t>
      </w:r>
      <w:r>
        <w:rPr>
          <w:color w:val="FF0000"/>
        </w:rPr>
        <w:t>4</w:t>
      </w:r>
      <w:r>
        <w:rPr>
          <w:color w:val="FF0000"/>
        </w:rPr>
        <w:t>次方成正比。由表中</w:t>
      </w:r>
      <w:r>
        <w:rPr>
          <w:color w:val="FF0000"/>
        </w:rPr>
        <w:t>1</w:t>
      </w:r>
      <w:r>
        <w:rPr>
          <w:color w:val="FF0000"/>
        </w:rPr>
        <w:t>、</w:t>
      </w:r>
      <w:r>
        <w:rPr>
          <w:color w:val="FF0000"/>
        </w:rPr>
        <w:t>6</w:t>
      </w:r>
      <w:r>
        <w:rPr>
          <w:color w:val="FF0000"/>
        </w:rPr>
        <w:t>两组数据可知，同种液体</w:t>
      </w:r>
      <w:r>
        <w:rPr>
          <w:color w:val="FF0000"/>
        </w:rPr>
        <w:t xml:space="preserve"> </w:t>
      </w:r>
      <w:r>
        <w:rPr>
          <w:color w:val="FF0000"/>
        </w:rPr>
        <w:t>（水），在细管半径相同时，细管两端压强差增大为原来的</w:t>
      </w:r>
      <w:r>
        <w:rPr>
          <w:color w:val="FF0000"/>
        </w:rPr>
        <w:t>2</w:t>
      </w:r>
      <w:r>
        <w:rPr>
          <w:color w:val="FF0000"/>
        </w:rPr>
        <w:t>倍，通过细管的液体（水）体积也增大为原来的</w:t>
      </w:r>
      <w:r>
        <w:rPr>
          <w:color w:val="FF0000"/>
        </w:rPr>
        <w:t>2</w:t>
      </w:r>
      <w:r>
        <w:rPr>
          <w:color w:val="FF0000"/>
        </w:rPr>
        <w:t>倍，即同种液体在细管半径相同时，通过细</w:t>
      </w:r>
    </w:p>
    <w:p w14:paraId="0CCAD77F" w14:textId="77777777" w:rsidR="00C977EA" w:rsidRDefault="00000000">
      <w:pPr>
        <w:spacing w:line="360" w:lineRule="auto"/>
        <w:jc w:val="left"/>
        <w:textAlignment w:val="center"/>
        <w:rPr>
          <w:color w:val="FF0000"/>
        </w:rPr>
      </w:pPr>
      <w:r>
        <w:rPr>
          <w:color w:val="FF0000"/>
        </w:rPr>
        <w:t>管的液体体积与细管两端的压强差成正比。故可推算当细管半径为</w:t>
      </w:r>
      <w:r>
        <w:rPr>
          <w:color w:val="FF0000"/>
        </w:rPr>
        <w:t>3mm</w:t>
      </w:r>
      <w:r>
        <w:rPr>
          <w:color w:val="FF0000"/>
        </w:rPr>
        <w:t>，</w:t>
      </w:r>
      <w:r>
        <w:rPr>
          <w:color w:val="FF0000"/>
        </w:rPr>
        <w:t>1s</w:t>
      </w:r>
      <w:r>
        <w:rPr>
          <w:color w:val="FF0000"/>
        </w:rPr>
        <w:t>内通过细管的油的体积是</w:t>
      </w:r>
      <w:r>
        <w:rPr>
          <w:color w:val="FF0000"/>
        </w:rPr>
        <w:t>40.5mm</w:t>
      </w:r>
      <w:r>
        <w:rPr>
          <w:color w:val="FF0000"/>
          <w:vertAlign w:val="superscript"/>
        </w:rPr>
        <w:t>3</w:t>
      </w:r>
      <w:r>
        <w:rPr>
          <w:color w:val="FF0000"/>
        </w:rPr>
        <w:t>，则细管两端的压强差可以列出如下关系</w:t>
      </w:r>
    </w:p>
    <w:p w14:paraId="5CB9DCD5" w14:textId="77777777" w:rsidR="00C977EA" w:rsidRDefault="00000000">
      <w:pPr>
        <w:spacing w:line="360" w:lineRule="auto"/>
        <w:jc w:val="center"/>
        <w:textAlignment w:val="center"/>
        <w:rPr>
          <w:color w:val="FF0000"/>
        </w:rPr>
      </w:pPr>
      <w:r>
        <w:rPr>
          <w:color w:val="FF0000"/>
        </w:rPr>
        <w:object w:dxaOrig="2305" w:dyaOrig="619" w14:anchorId="34F32725">
          <v:shape id="_x0000_i1054" type="#_x0000_t75" alt="eqIdcf18abca12accf2520f5c1caf921f418" style="width:115.2pt;height:31.2pt" o:ole="">
            <v:imagedata r:id="rId81" o:title="eqIdcf18abca12accf2520f5c1caf921f418"/>
          </v:shape>
          <o:OLEObject Type="Embed" ProgID="Equation.DSMT4" ShapeID="_x0000_i1054" DrawAspect="Content" ObjectID="_1848632931" r:id="rId82"/>
        </w:object>
      </w:r>
    </w:p>
    <w:p w14:paraId="6159ABF9" w14:textId="77777777" w:rsidR="00C977EA" w:rsidRDefault="00000000">
      <w:pPr>
        <w:spacing w:line="360" w:lineRule="auto"/>
        <w:jc w:val="left"/>
        <w:textAlignment w:val="center"/>
        <w:rPr>
          <w:color w:val="FF0000"/>
        </w:rPr>
      </w:pPr>
      <w:r>
        <w:rPr>
          <w:color w:val="FF0000"/>
        </w:rPr>
        <w:t>从而得到细管两端的压强差为</w:t>
      </w:r>
    </w:p>
    <w:p w14:paraId="48274C11" w14:textId="77777777" w:rsidR="00C977EA" w:rsidRDefault="00000000">
      <w:pPr>
        <w:spacing w:line="360" w:lineRule="auto"/>
        <w:jc w:val="center"/>
        <w:textAlignment w:val="center"/>
        <w:rPr>
          <w:color w:val="FF0000"/>
        </w:rPr>
      </w:pPr>
      <w:r>
        <w:rPr>
          <w:color w:val="FF0000"/>
        </w:rPr>
        <w:object w:dxaOrig="967" w:dyaOrig="278" w14:anchorId="6F31796D">
          <v:shape id="_x0000_i1055" type="#_x0000_t75" alt="eqIddafcde70396124c5367f08786cc0ef24" style="width:48.6pt;height:13.8pt" o:ole="">
            <v:imagedata r:id="rId83" o:title="eqIddafcde70396124c5367f08786cc0ef24"/>
          </v:shape>
          <o:OLEObject Type="Embed" ProgID="Equation.DSMT4" ShapeID="_x0000_i1055" DrawAspect="Content" ObjectID="_1848632932" r:id="rId84"/>
        </w:object>
      </w:r>
    </w:p>
    <w:p w14:paraId="269E157F" w14:textId="77777777" w:rsidR="00C977EA" w:rsidRDefault="00000000">
      <w:pPr>
        <w:spacing w:line="360" w:lineRule="auto"/>
        <w:jc w:val="left"/>
        <w:textAlignment w:val="center"/>
        <w:rPr>
          <w:color w:val="FF0000"/>
        </w:rPr>
      </w:pPr>
      <w:r>
        <w:rPr>
          <w:color w:val="FF0000"/>
        </w:rPr>
        <w:t>（</w:t>
      </w:r>
      <w:r>
        <w:rPr>
          <w:color w:val="FF0000"/>
        </w:rPr>
        <w:t>3</w:t>
      </w:r>
      <w:r>
        <w:rPr>
          <w:color w:val="FF0000"/>
        </w:rPr>
        <w:t>）</w:t>
      </w:r>
      <w:r>
        <w:rPr>
          <w:color w:val="FF0000"/>
        </w:rPr>
        <w:t>[6]</w:t>
      </w:r>
      <w:r>
        <w:rPr>
          <w:color w:val="FF0000"/>
        </w:rPr>
        <w:t>由篦麻油的粘滞系数和温度的关系表中观察，随着温度的升高，其粘滞系数在减小。</w:t>
      </w:r>
    </w:p>
    <w:p w14:paraId="19AB8381" w14:textId="77777777" w:rsidR="00C977EA" w:rsidRDefault="00000000">
      <w:pPr>
        <w:spacing w:line="360" w:lineRule="auto"/>
        <w:jc w:val="left"/>
        <w:textAlignment w:val="center"/>
        <w:rPr>
          <w:color w:val="FF0000"/>
        </w:rPr>
      </w:pPr>
      <w:r>
        <w:rPr>
          <w:color w:val="FF0000"/>
        </w:rPr>
        <w:t>（</w:t>
      </w:r>
      <w:r>
        <w:rPr>
          <w:color w:val="FF0000"/>
        </w:rPr>
        <w:t>4</w:t>
      </w:r>
      <w:r>
        <w:rPr>
          <w:color w:val="FF0000"/>
        </w:rPr>
        <w:t>）</w:t>
      </w:r>
      <w:r>
        <w:rPr>
          <w:color w:val="FF0000"/>
        </w:rPr>
        <w:t>[7]</w:t>
      </w:r>
      <w:r>
        <w:rPr>
          <w:color w:val="FF0000"/>
        </w:rPr>
        <w:t>根据公式</w:t>
      </w:r>
      <w:r>
        <w:rPr>
          <w:rFonts w:eastAsia="Times New Roman"/>
          <w:i/>
          <w:color w:val="FF0000"/>
        </w:rPr>
        <w:t>f=</w:t>
      </w:r>
      <w:r>
        <w:rPr>
          <w:color w:val="FF0000"/>
        </w:rPr>
        <w:t>6</w:t>
      </w:r>
      <w:r>
        <w:rPr>
          <w:color w:val="FF0000"/>
        </w:rPr>
        <w:object w:dxaOrig="316" w:dyaOrig="228" w14:anchorId="580C3345">
          <v:shape id="_x0000_i1056" type="#_x0000_t75" alt="eqId70cf559b60263e068a1e3f5c650e53f9" style="width:15.6pt;height:11.4pt" o:ole="">
            <v:imagedata r:id="rId79" o:title="eqId70cf559b60263e068a1e3f5c650e53f9"/>
          </v:shape>
          <o:OLEObject Type="Embed" ProgID="Equation.DSMT4" ShapeID="_x0000_i1056" DrawAspect="Content" ObjectID="_1848632933" r:id="rId85"/>
        </w:object>
      </w:r>
      <w:proofErr w:type="spellStart"/>
      <w:r>
        <w:rPr>
          <w:rFonts w:eastAsia="Times New Roman"/>
          <w:i/>
          <w:color w:val="FF0000"/>
        </w:rPr>
        <w:t>Rv</w:t>
      </w:r>
      <w:proofErr w:type="spellEnd"/>
      <w:r>
        <w:rPr>
          <w:color w:val="FF0000"/>
        </w:rPr>
        <w:t>，可知小球在流体中受到的阻力与速度成正比，故小球在流体中的运动速度越大，受到的阻力越大。</w:t>
      </w:r>
    </w:p>
    <w:p w14:paraId="63E0A196" w14:textId="77777777" w:rsidR="00C977EA" w:rsidRDefault="00000000">
      <w:pPr>
        <w:spacing w:line="360" w:lineRule="auto"/>
        <w:jc w:val="left"/>
        <w:textAlignment w:val="center"/>
        <w:rPr>
          <w:color w:val="FF0000"/>
        </w:rPr>
      </w:pPr>
      <w:r>
        <w:rPr>
          <w:color w:val="FF0000"/>
        </w:rPr>
        <w:t>[8]</w:t>
      </w:r>
      <w:r>
        <w:rPr>
          <w:color w:val="FF0000"/>
        </w:rPr>
        <w:t>由表格数据可知温度越高，粘滞系数越小，故在较高温度的乙量筒中，粘滞系数小，小球受到的阻力小，则乙量筒中的玻璃球先触底。</w:t>
      </w:r>
    </w:p>
    <w:p w14:paraId="3BA3DA66" w14:textId="77777777" w:rsidR="00C977EA" w:rsidRDefault="00C977EA">
      <w:pPr>
        <w:jc w:val="center"/>
        <w:textAlignment w:val="center"/>
        <w:rPr>
          <w:rFonts w:ascii="黑体" w:eastAsia="黑体" w:hAnsi="黑体" w:cs="黑体" w:hint="eastAsia"/>
          <w:b/>
          <w:color w:val="000000"/>
          <w:sz w:val="30"/>
        </w:rPr>
      </w:pPr>
    </w:p>
    <w:p w14:paraId="17FE4BE8" w14:textId="77777777" w:rsidR="00C977EA" w:rsidRDefault="00000000">
      <w:pPr>
        <w:jc w:val="left"/>
        <w:textAlignment w:val="center"/>
        <w:rPr>
          <w:rFonts w:ascii="宋体" w:hAnsi="宋体" w:cs="宋体" w:hint="eastAsia"/>
          <w:b/>
          <w:color w:val="000000"/>
        </w:rPr>
      </w:pPr>
      <w:r>
        <w:rPr>
          <w:rFonts w:ascii="宋体" w:hAnsi="宋体" w:cs="宋体"/>
          <w:b/>
          <w:color w:val="000000"/>
        </w:rPr>
        <w:t>五、综合题</w:t>
      </w:r>
    </w:p>
    <w:p w14:paraId="11B2B663" w14:textId="77777777" w:rsidR="00C977EA" w:rsidRDefault="00000000">
      <w:pPr>
        <w:spacing w:line="360" w:lineRule="auto"/>
        <w:jc w:val="left"/>
        <w:textAlignment w:val="center"/>
      </w:pPr>
      <w:r>
        <w:t>19</w:t>
      </w:r>
      <w:r>
        <w:t>．（</w:t>
      </w:r>
      <w:r>
        <w:t>2022</w:t>
      </w:r>
      <w:r>
        <w:t>八年级下</w:t>
      </w:r>
      <w:r>
        <w:t>·</w:t>
      </w:r>
      <w:r>
        <w:t>广东佛山</w:t>
      </w:r>
      <w:r>
        <w:t>·</w:t>
      </w:r>
      <w:r>
        <w:t>竞赛）如图所示，水平地面</w:t>
      </w:r>
      <w:r>
        <w:rPr>
          <w:rFonts w:eastAsia="Times New Roman"/>
          <w:i/>
        </w:rPr>
        <w:t>O</w:t>
      </w:r>
      <w:r>
        <w:t>点两侧粗糙程度不同，但各自的粗糙程度均匀，物体一直受到沿水平方向</w:t>
      </w:r>
      <w:r>
        <w:t>3 N</w:t>
      </w:r>
      <w:r>
        <w:t>的力</w:t>
      </w:r>
      <w:r>
        <w:rPr>
          <w:rFonts w:eastAsia="Times New Roman"/>
          <w:i/>
        </w:rPr>
        <w:t>F</w:t>
      </w:r>
      <w:r>
        <w:t>。物体经过</w:t>
      </w:r>
      <w:r>
        <w:rPr>
          <w:rFonts w:eastAsia="Times New Roman"/>
          <w:i/>
        </w:rPr>
        <w:t>M</w:t>
      </w:r>
      <w:r>
        <w:t>点开始计时，每经过相同时间，用虚线框记录物体的位置。物体在</w:t>
      </w:r>
      <w:r>
        <w:rPr>
          <w:rFonts w:eastAsia="Times New Roman"/>
          <w:i/>
        </w:rPr>
        <w:t>MO</w:t>
      </w:r>
      <w:r>
        <w:t>段做匀速直线运动。</w:t>
      </w:r>
    </w:p>
    <w:p w14:paraId="100BA2CC" w14:textId="77777777" w:rsidR="00C977EA" w:rsidRDefault="00000000">
      <w:pPr>
        <w:spacing w:line="360" w:lineRule="auto"/>
        <w:jc w:val="left"/>
        <w:textAlignment w:val="center"/>
      </w:pPr>
      <w:r>
        <w:rPr>
          <w:rFonts w:eastAsia="Times New Roman"/>
          <w:noProof/>
          <w:kern w:val="0"/>
          <w:sz w:val="24"/>
          <w:szCs w:val="24"/>
        </w:rPr>
        <w:drawing>
          <wp:inline distT="0" distB="0" distL="114300" distR="114300" wp14:anchorId="6717D4D3" wp14:editId="184C9F09">
            <wp:extent cx="447675" cy="428625"/>
            <wp:effectExtent l="0" t="0" r="9525" b="9525"/>
            <wp:docPr id="100047" name="图片 100047" descr="@@@18e14eb7-78d3-49e8-a994-d6a74ce21a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18e14eb7-78d3-49e8-a994-d6a74ce21a7d"/>
                    <pic:cNvPicPr>
                      <a:picLocks noChangeAspect="1"/>
                    </pic:cNvPicPr>
                  </pic:nvPicPr>
                  <pic:blipFill>
                    <a:blip r:embed="rId86"/>
                    <a:stretch>
                      <a:fillRect/>
                    </a:stretch>
                  </pic:blipFill>
                  <pic:spPr>
                    <a:xfrm>
                      <a:off x="0" y="0"/>
                      <a:ext cx="447675" cy="428625"/>
                    </a:xfrm>
                    <a:prstGeom prst="rect">
                      <a:avLst/>
                    </a:prstGeom>
                  </pic:spPr>
                </pic:pic>
              </a:graphicData>
            </a:graphic>
          </wp:inline>
        </w:drawing>
      </w:r>
      <w:r>
        <w:rPr>
          <w:rFonts w:eastAsia="Times New Roman"/>
          <w:noProof/>
          <w:kern w:val="0"/>
          <w:sz w:val="24"/>
          <w:szCs w:val="24"/>
        </w:rPr>
        <w:drawing>
          <wp:inline distT="0" distB="0" distL="114300" distR="114300" wp14:anchorId="4E7DE3D3" wp14:editId="4E9A0166">
            <wp:extent cx="3467100" cy="752475"/>
            <wp:effectExtent l="0" t="0" r="0" b="9525"/>
            <wp:docPr id="100049" name="图片 100049" descr="@@@c74932f7-402b-4c1f-9ccb-e103ba561e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c74932f7-402b-4c1f-9ccb-e103ba561e90"/>
                    <pic:cNvPicPr>
                      <a:picLocks noChangeAspect="1"/>
                    </pic:cNvPicPr>
                  </pic:nvPicPr>
                  <pic:blipFill>
                    <a:blip r:embed="rId87"/>
                    <a:stretch>
                      <a:fillRect/>
                    </a:stretch>
                  </pic:blipFill>
                  <pic:spPr>
                    <a:xfrm>
                      <a:off x="0" y="0"/>
                      <a:ext cx="3467100" cy="752475"/>
                    </a:xfrm>
                    <a:prstGeom prst="rect">
                      <a:avLst/>
                    </a:prstGeom>
                  </pic:spPr>
                </pic:pic>
              </a:graphicData>
            </a:graphic>
          </wp:inline>
        </w:drawing>
      </w:r>
    </w:p>
    <w:p w14:paraId="297133BE" w14:textId="77777777" w:rsidR="00C977EA" w:rsidRDefault="00000000">
      <w:pPr>
        <w:spacing w:line="360" w:lineRule="auto"/>
        <w:jc w:val="left"/>
        <w:textAlignment w:val="center"/>
      </w:pPr>
      <w:r>
        <w:t>（</w:t>
      </w:r>
      <w:r>
        <w:t>1</w:t>
      </w:r>
      <w:r>
        <w:t>）以方框内的黑点代表物体，画出物体在</w:t>
      </w:r>
      <w:r>
        <w:rPr>
          <w:rFonts w:eastAsia="Times New Roman"/>
          <w:i/>
        </w:rPr>
        <w:t>M</w:t>
      </w:r>
      <w:r>
        <w:t>N</w:t>
      </w:r>
      <w:r>
        <w:t>段运动时在水平方向上的受力示意图；</w:t>
      </w:r>
      <w:proofErr w:type="gramStart"/>
      <w:r>
        <w:t xml:space="preserve">( </w:t>
      </w:r>
      <w:proofErr w:type="gramEnd"/>
      <w:r>
        <w:t xml:space="preserve">  </w:t>
      </w:r>
      <w:proofErr w:type="gramStart"/>
      <w:r>
        <w:t xml:space="preserve"> )</w:t>
      </w:r>
      <w:proofErr w:type="gramEnd"/>
    </w:p>
    <w:p w14:paraId="76DACC5F" w14:textId="77777777" w:rsidR="00C977EA" w:rsidRDefault="00000000">
      <w:pPr>
        <w:spacing w:line="360" w:lineRule="auto"/>
        <w:jc w:val="left"/>
        <w:textAlignment w:val="center"/>
      </w:pPr>
      <w:r>
        <w:t>（</w:t>
      </w:r>
      <w:r>
        <w:t>2</w:t>
      </w:r>
      <w:r>
        <w:t>）在</w:t>
      </w:r>
      <w:r>
        <w:rPr>
          <w:rFonts w:eastAsia="Times New Roman"/>
          <w:i/>
        </w:rPr>
        <w:t>MO</w:t>
      </w:r>
      <w:r>
        <w:t>和</w:t>
      </w:r>
      <w:r>
        <w:rPr>
          <w:rFonts w:eastAsia="Times New Roman"/>
          <w:i/>
        </w:rPr>
        <w:t>OQ</w:t>
      </w:r>
      <w:r>
        <w:t>段中，物体所受的摩擦力大小相等吗？</w:t>
      </w:r>
      <w:r>
        <w:rPr>
          <w:rFonts w:eastAsia="Times New Roman"/>
          <w:u w:val="single"/>
        </w:rPr>
        <w:t xml:space="preserve">           </w:t>
      </w:r>
      <w:r>
        <w:t>，判断依据是</w:t>
      </w:r>
      <w:r>
        <w:rPr>
          <w:rFonts w:eastAsia="Times New Roman"/>
          <w:u w:val="single"/>
        </w:rPr>
        <w:t xml:space="preserve">          </w:t>
      </w:r>
      <w:proofErr w:type="gramStart"/>
      <w:r>
        <w:rPr>
          <w:rFonts w:eastAsia="Times New Roman"/>
          <w:u w:val="single"/>
        </w:rPr>
        <w:t xml:space="preserve"> </w:t>
      </w:r>
      <w:r>
        <w:t>；</w:t>
      </w:r>
      <w:proofErr w:type="gramEnd"/>
    </w:p>
    <w:p w14:paraId="42DF5C3C" w14:textId="77777777" w:rsidR="00C977EA" w:rsidRDefault="00000000">
      <w:pPr>
        <w:spacing w:line="360" w:lineRule="auto"/>
        <w:jc w:val="left"/>
        <w:textAlignment w:val="center"/>
      </w:pPr>
      <w:r>
        <w:t>（</w:t>
      </w:r>
      <w:r>
        <w:t>3</w:t>
      </w:r>
      <w:r>
        <w:t>）力</w:t>
      </w:r>
      <w:r>
        <w:rPr>
          <w:rFonts w:eastAsia="Times New Roman"/>
          <w:i/>
        </w:rPr>
        <w:t>F</w:t>
      </w:r>
      <w:r>
        <w:t>在</w:t>
      </w:r>
      <w:r>
        <w:rPr>
          <w:rFonts w:eastAsia="Times New Roman"/>
          <w:i/>
        </w:rPr>
        <w:t>M</w:t>
      </w:r>
      <w:r>
        <w:t>N</w:t>
      </w:r>
      <w:r>
        <w:t>、</w:t>
      </w:r>
      <w:r>
        <w:rPr>
          <w:rFonts w:eastAsia="Times New Roman"/>
          <w:i/>
        </w:rPr>
        <w:t>OP</w:t>
      </w:r>
      <w:r>
        <w:t>段做功分别为</w:t>
      </w:r>
      <w:r>
        <w:t>W</w:t>
      </w:r>
      <w:r>
        <w:rPr>
          <w:vertAlign w:val="subscript"/>
        </w:rPr>
        <w:t>MN</w:t>
      </w:r>
      <w:r>
        <w:t>、</w:t>
      </w:r>
      <w:r>
        <w:t>W</w:t>
      </w:r>
      <w:r>
        <w:rPr>
          <w:vertAlign w:val="subscript"/>
        </w:rPr>
        <w:t>OP</w:t>
      </w:r>
      <w:r>
        <w:t>，功率分别为</w:t>
      </w:r>
      <w:r>
        <w:t>P</w:t>
      </w:r>
      <w:r>
        <w:rPr>
          <w:vertAlign w:val="subscript"/>
        </w:rPr>
        <w:t>M</w:t>
      </w:r>
      <w:r>
        <w:rPr>
          <w:i/>
          <w:iCs/>
          <w:vertAlign w:val="subscript"/>
        </w:rPr>
        <w:t>N</w:t>
      </w:r>
      <w:r>
        <w:t>、</w:t>
      </w:r>
      <w:r>
        <w:t>P</w:t>
      </w:r>
      <w:r>
        <w:rPr>
          <w:vertAlign w:val="subscript"/>
        </w:rPr>
        <w:t>OP</w:t>
      </w:r>
      <w:r>
        <w:t>，则</w:t>
      </w:r>
      <w:r>
        <w:t>W</w:t>
      </w:r>
      <w:r>
        <w:rPr>
          <w:vertAlign w:val="subscript"/>
        </w:rPr>
        <w:t>M</w:t>
      </w:r>
      <w:r>
        <w:rPr>
          <w:i/>
          <w:iCs/>
          <w:vertAlign w:val="subscript"/>
        </w:rPr>
        <w:t>N</w:t>
      </w:r>
      <w:r>
        <w:rPr>
          <w:vertAlign w:val="subscript"/>
        </w:rPr>
        <w:t xml:space="preserve"> </w:t>
      </w:r>
      <w:r>
        <w:rPr>
          <w:rFonts w:eastAsia="Times New Roman"/>
          <w:u w:val="single"/>
        </w:rPr>
        <w:t xml:space="preserve">           </w:t>
      </w:r>
      <w:r>
        <w:t>W</w:t>
      </w:r>
      <w:r>
        <w:rPr>
          <w:vertAlign w:val="subscript"/>
        </w:rPr>
        <w:t>OP</w:t>
      </w:r>
      <w:r>
        <w:t>，</w:t>
      </w:r>
      <w:r>
        <w:t>P</w:t>
      </w:r>
      <w:r>
        <w:rPr>
          <w:vertAlign w:val="subscript"/>
        </w:rPr>
        <w:t>M</w:t>
      </w:r>
      <w:r>
        <w:rPr>
          <w:i/>
          <w:iCs/>
          <w:vertAlign w:val="subscript"/>
        </w:rPr>
        <w:t>N</w:t>
      </w:r>
      <w:r>
        <w:rPr>
          <w:rFonts w:eastAsia="Times New Roman"/>
          <w:u w:val="single"/>
        </w:rPr>
        <w:t xml:space="preserve">           </w:t>
      </w:r>
      <w:r>
        <w:t>P</w:t>
      </w:r>
      <w:r>
        <w:rPr>
          <w:vertAlign w:val="subscript"/>
        </w:rPr>
        <w:t>OP</w:t>
      </w:r>
      <w:r>
        <w:t>（选填</w:t>
      </w:r>
      <w:r>
        <w:t>“&gt;”</w:t>
      </w:r>
      <w:r>
        <w:t>、</w:t>
      </w:r>
      <w:r>
        <w:t>“=”</w:t>
      </w:r>
      <w:r>
        <w:t>或</w:t>
      </w:r>
      <w:r>
        <w:t>“&lt;”</w:t>
      </w:r>
      <w:r>
        <w:t>），判断</w:t>
      </w:r>
      <w:r>
        <w:t>P</w:t>
      </w:r>
      <w:r>
        <w:rPr>
          <w:vertAlign w:val="subscript"/>
        </w:rPr>
        <w:t>M</w:t>
      </w:r>
      <w:r>
        <w:rPr>
          <w:i/>
          <w:iCs/>
          <w:vertAlign w:val="subscript"/>
        </w:rPr>
        <w:t>N</w:t>
      </w:r>
      <w:r>
        <w:t>、</w:t>
      </w:r>
      <w:r>
        <w:t>P</w:t>
      </w:r>
      <w:r>
        <w:rPr>
          <w:vertAlign w:val="subscript"/>
        </w:rPr>
        <w:t>OP</w:t>
      </w:r>
      <w:r>
        <w:t>大小关系的依据是</w:t>
      </w:r>
      <w:r>
        <w:rPr>
          <w:rFonts w:eastAsia="Times New Roman"/>
          <w:u w:val="single"/>
        </w:rPr>
        <w:t xml:space="preserve">          </w:t>
      </w:r>
      <w:proofErr w:type="gramStart"/>
      <w:r>
        <w:rPr>
          <w:rFonts w:eastAsia="Times New Roman"/>
          <w:u w:val="single"/>
        </w:rPr>
        <w:t xml:space="preserve"> </w:t>
      </w:r>
      <w:r>
        <w:t>。</w:t>
      </w:r>
      <w:proofErr w:type="gramEnd"/>
    </w:p>
    <w:p w14:paraId="0DE2503A" w14:textId="77777777" w:rsidR="00C977EA" w:rsidRDefault="00000000">
      <w:pPr>
        <w:spacing w:line="360" w:lineRule="auto"/>
        <w:jc w:val="left"/>
        <w:textAlignment w:val="center"/>
        <w:rPr>
          <w:color w:val="FF0000"/>
        </w:rPr>
      </w:pPr>
      <w:r>
        <w:rPr>
          <w:color w:val="FF0000"/>
        </w:rPr>
        <w:t>【答案】</w:t>
      </w:r>
      <w:r>
        <w:rPr>
          <w:color w:val="FF0000"/>
        </w:rPr>
        <w:t xml:space="preserve">     </w:t>
      </w:r>
      <w:r>
        <w:rPr>
          <w:rFonts w:eastAsia="Times New Roman"/>
          <w:noProof/>
          <w:color w:val="FF0000"/>
          <w:kern w:val="0"/>
          <w:sz w:val="24"/>
          <w:szCs w:val="24"/>
        </w:rPr>
        <w:drawing>
          <wp:inline distT="0" distB="0" distL="114300" distR="114300" wp14:anchorId="0534878A" wp14:editId="4B4078AC">
            <wp:extent cx="2162175" cy="266700"/>
            <wp:effectExtent l="0" t="0" r="9525" b="0"/>
            <wp:docPr id="100051" name="图片 100051" descr="@@@17f87d9f-e796-4f91-b9e3-3577b0cadb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17f87d9f-e796-4f91-b9e3-3577b0cadb75"/>
                    <pic:cNvPicPr>
                      <a:picLocks noChangeAspect="1"/>
                    </pic:cNvPicPr>
                  </pic:nvPicPr>
                  <pic:blipFill>
                    <a:blip r:embed="rId88"/>
                    <a:stretch>
                      <a:fillRect/>
                    </a:stretch>
                  </pic:blipFill>
                  <pic:spPr>
                    <a:xfrm>
                      <a:off x="0" y="0"/>
                      <a:ext cx="2162175" cy="266700"/>
                    </a:xfrm>
                    <a:prstGeom prst="rect">
                      <a:avLst/>
                    </a:prstGeom>
                  </pic:spPr>
                </pic:pic>
              </a:graphicData>
            </a:graphic>
          </wp:inline>
        </w:drawing>
      </w:r>
      <w:r>
        <w:rPr>
          <w:color w:val="FF0000"/>
        </w:rPr>
        <w:t xml:space="preserve">     </w:t>
      </w:r>
      <w:r>
        <w:rPr>
          <w:color w:val="FF0000"/>
        </w:rPr>
        <w:t>不相等</w:t>
      </w:r>
      <w:r>
        <w:rPr>
          <w:color w:val="FF0000"/>
        </w:rPr>
        <w:t xml:space="preserve">     </w:t>
      </w:r>
      <w:r>
        <w:rPr>
          <w:color w:val="FF0000"/>
        </w:rPr>
        <w:t>虽然压力相同，但水平地面</w:t>
      </w:r>
      <w:r>
        <w:rPr>
          <w:rFonts w:eastAsia="Times New Roman"/>
          <w:i/>
          <w:color w:val="FF0000"/>
        </w:rPr>
        <w:t>O</w:t>
      </w:r>
      <w:r>
        <w:rPr>
          <w:color w:val="FF0000"/>
        </w:rPr>
        <w:t>点两侧粗糙程度</w:t>
      </w:r>
      <w:r>
        <w:rPr>
          <w:color w:val="FF0000"/>
        </w:rPr>
        <w:lastRenderedPageBreak/>
        <w:t>不同</w:t>
      </w:r>
      <w:r>
        <w:rPr>
          <w:color w:val="FF0000"/>
        </w:rPr>
        <w:t xml:space="preserve">     =     </w:t>
      </w:r>
      <w:r>
        <w:rPr>
          <w:color w:val="FF0000"/>
        </w:rPr>
        <w:t>＜</w:t>
      </w:r>
      <w:r>
        <w:rPr>
          <w:color w:val="FF0000"/>
        </w:rPr>
        <w:t xml:space="preserve">     </w:t>
      </w:r>
      <w:r>
        <w:rPr>
          <w:color w:val="FF0000"/>
        </w:rPr>
        <w:t>见详解</w:t>
      </w:r>
    </w:p>
    <w:p w14:paraId="3E2C8029" w14:textId="77777777" w:rsidR="00C977EA" w:rsidRDefault="00000000">
      <w:pPr>
        <w:spacing w:line="360" w:lineRule="auto"/>
        <w:jc w:val="left"/>
        <w:textAlignment w:val="center"/>
        <w:rPr>
          <w:color w:val="FF0000"/>
        </w:rPr>
      </w:pPr>
      <w:r>
        <w:rPr>
          <w:color w:val="FF0000"/>
        </w:rPr>
        <w:t>【详解】（</w:t>
      </w:r>
      <w:r>
        <w:rPr>
          <w:color w:val="FF0000"/>
        </w:rPr>
        <w:t>1</w:t>
      </w:r>
      <w:r>
        <w:rPr>
          <w:color w:val="FF0000"/>
        </w:rPr>
        <w:t>）</w:t>
      </w:r>
      <w:r>
        <w:rPr>
          <w:color w:val="FF0000"/>
        </w:rPr>
        <w:t>[1]</w:t>
      </w:r>
      <w:r>
        <w:rPr>
          <w:color w:val="FF0000"/>
        </w:rPr>
        <w:t>物体在</w:t>
      </w:r>
      <w:r>
        <w:rPr>
          <w:rFonts w:eastAsia="Times New Roman"/>
          <w:i/>
          <w:color w:val="FF0000"/>
        </w:rPr>
        <w:t>MN</w:t>
      </w:r>
      <w:r>
        <w:rPr>
          <w:color w:val="FF0000"/>
        </w:rPr>
        <w:t>段做匀速直线运动，水平方向上受到向右的拉力和向左的摩擦力，拉力和摩擦力平衡，大小相等。如下图所示</w:t>
      </w:r>
    </w:p>
    <w:p w14:paraId="4C3D7C7C" w14:textId="77777777" w:rsidR="00C977EA" w:rsidRDefault="00000000">
      <w:pPr>
        <w:spacing w:line="360" w:lineRule="auto"/>
        <w:jc w:val="left"/>
        <w:textAlignment w:val="center"/>
        <w:rPr>
          <w:color w:val="FF0000"/>
        </w:rPr>
      </w:pPr>
      <w:r>
        <w:rPr>
          <w:rFonts w:eastAsia="Times New Roman"/>
          <w:noProof/>
          <w:color w:val="FF0000"/>
          <w:kern w:val="0"/>
          <w:sz w:val="24"/>
          <w:szCs w:val="24"/>
        </w:rPr>
        <w:drawing>
          <wp:inline distT="0" distB="0" distL="114300" distR="114300" wp14:anchorId="03623987" wp14:editId="6A4597C1">
            <wp:extent cx="2390775" cy="295275"/>
            <wp:effectExtent l="0" t="0" r="9525" b="9525"/>
            <wp:docPr id="100053" name="图片 100053" descr="@@@3ee85a63-9daa-452f-b51d-bb66b220c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3ee85a63-9daa-452f-b51d-bb66b220c631"/>
                    <pic:cNvPicPr>
                      <a:picLocks noChangeAspect="1"/>
                    </pic:cNvPicPr>
                  </pic:nvPicPr>
                  <pic:blipFill>
                    <a:blip r:embed="rId88"/>
                    <a:stretch>
                      <a:fillRect/>
                    </a:stretch>
                  </pic:blipFill>
                  <pic:spPr>
                    <a:xfrm>
                      <a:off x="0" y="0"/>
                      <a:ext cx="2390775" cy="295275"/>
                    </a:xfrm>
                    <a:prstGeom prst="rect">
                      <a:avLst/>
                    </a:prstGeom>
                  </pic:spPr>
                </pic:pic>
              </a:graphicData>
            </a:graphic>
          </wp:inline>
        </w:drawing>
      </w:r>
    </w:p>
    <w:p w14:paraId="6DDD87D9" w14:textId="77777777" w:rsidR="00C977EA" w:rsidRDefault="00000000">
      <w:pPr>
        <w:spacing w:line="360" w:lineRule="auto"/>
        <w:jc w:val="left"/>
        <w:textAlignment w:val="center"/>
        <w:rPr>
          <w:color w:val="FF0000"/>
        </w:rPr>
      </w:pPr>
      <w:r>
        <w:rPr>
          <w:color w:val="FF0000"/>
        </w:rPr>
        <w:t>（</w:t>
      </w:r>
      <w:r>
        <w:rPr>
          <w:color w:val="FF0000"/>
        </w:rPr>
        <w:t>2</w:t>
      </w:r>
      <w:r>
        <w:rPr>
          <w:color w:val="FF0000"/>
        </w:rPr>
        <w:t>）</w:t>
      </w:r>
      <w:r>
        <w:rPr>
          <w:color w:val="FF0000"/>
        </w:rPr>
        <w:t>[2][3]</w:t>
      </w:r>
      <w:r>
        <w:rPr>
          <w:color w:val="FF0000"/>
        </w:rPr>
        <w:t>滑动摩擦力的大小与压力和接触面粗糙程度有关，在</w:t>
      </w:r>
      <w:r>
        <w:rPr>
          <w:rFonts w:eastAsia="Times New Roman"/>
          <w:i/>
          <w:color w:val="FF0000"/>
        </w:rPr>
        <w:t>MO</w:t>
      </w:r>
      <w:r>
        <w:rPr>
          <w:color w:val="FF0000"/>
        </w:rPr>
        <w:t>和</w:t>
      </w:r>
      <w:r>
        <w:rPr>
          <w:rFonts w:eastAsia="Times New Roman"/>
          <w:i/>
          <w:color w:val="FF0000"/>
        </w:rPr>
        <w:t>OQ</w:t>
      </w:r>
      <w:r>
        <w:rPr>
          <w:color w:val="FF0000"/>
        </w:rPr>
        <w:t>段中，物体对接触面的压力相同，而接触面的粗糙程度不同，所以在</w:t>
      </w:r>
      <w:r>
        <w:rPr>
          <w:rFonts w:eastAsia="Times New Roman"/>
          <w:i/>
          <w:color w:val="FF0000"/>
        </w:rPr>
        <w:t>MO</w:t>
      </w:r>
      <w:r>
        <w:rPr>
          <w:color w:val="FF0000"/>
        </w:rPr>
        <w:t>和</w:t>
      </w:r>
      <w:r>
        <w:rPr>
          <w:rFonts w:eastAsia="Times New Roman"/>
          <w:i/>
          <w:color w:val="FF0000"/>
        </w:rPr>
        <w:t>OQ</w:t>
      </w:r>
      <w:r>
        <w:rPr>
          <w:color w:val="FF0000"/>
        </w:rPr>
        <w:t>段中，物体所受的摩擦力大小不相等。</w:t>
      </w:r>
    </w:p>
    <w:p w14:paraId="66B171C3" w14:textId="77777777" w:rsidR="00C977EA" w:rsidRDefault="00000000">
      <w:pPr>
        <w:spacing w:line="360" w:lineRule="auto"/>
        <w:jc w:val="left"/>
        <w:textAlignment w:val="center"/>
        <w:rPr>
          <w:color w:val="FF0000"/>
        </w:rPr>
      </w:pPr>
      <w:r>
        <w:rPr>
          <w:color w:val="FF0000"/>
        </w:rPr>
        <w:t>（</w:t>
      </w:r>
      <w:r>
        <w:rPr>
          <w:color w:val="FF0000"/>
        </w:rPr>
        <w:t>3</w:t>
      </w:r>
      <w:r>
        <w:rPr>
          <w:color w:val="FF0000"/>
        </w:rPr>
        <w:t>）</w:t>
      </w:r>
      <w:r>
        <w:rPr>
          <w:color w:val="FF0000"/>
        </w:rPr>
        <w:t>[4]</w:t>
      </w:r>
      <w:r>
        <w:rPr>
          <w:color w:val="FF0000"/>
        </w:rPr>
        <w:t>根据</w:t>
      </w:r>
      <w:r>
        <w:rPr>
          <w:color w:val="FF0000"/>
        </w:rPr>
        <w:object w:dxaOrig="685" w:dyaOrig="241" w14:anchorId="0ADBAB4C">
          <v:shape id="_x0000_i1057" type="#_x0000_t75" alt="eqIdd680be8aed08faf32a07c0d6905d2771" style="width:34.2pt;height:12pt" o:ole="">
            <v:imagedata r:id="rId89" o:title="eqIdd680be8aed08faf32a07c0d6905d2771"/>
          </v:shape>
          <o:OLEObject Type="Embed" ProgID="Equation.DSMT4" ShapeID="_x0000_i1057" DrawAspect="Content" ObjectID="_1848632934" r:id="rId90"/>
        </w:object>
      </w:r>
      <w:r>
        <w:rPr>
          <w:color w:val="FF0000"/>
        </w:rPr>
        <w:t>可知力</w:t>
      </w:r>
      <w:r>
        <w:rPr>
          <w:rFonts w:eastAsia="Times New Roman"/>
          <w:i/>
          <w:color w:val="FF0000"/>
        </w:rPr>
        <w:t>F</w:t>
      </w:r>
      <w:r>
        <w:rPr>
          <w:color w:val="FF0000"/>
        </w:rPr>
        <w:t>在</w:t>
      </w:r>
      <w:r>
        <w:rPr>
          <w:rFonts w:eastAsia="Times New Roman"/>
          <w:i/>
          <w:color w:val="FF0000"/>
        </w:rPr>
        <w:t>MN</w:t>
      </w:r>
      <w:r>
        <w:rPr>
          <w:color w:val="FF0000"/>
        </w:rPr>
        <w:t>、</w:t>
      </w:r>
      <w:r>
        <w:rPr>
          <w:rFonts w:eastAsia="Times New Roman"/>
          <w:i/>
          <w:color w:val="FF0000"/>
        </w:rPr>
        <w:t>OP</w:t>
      </w:r>
      <w:r>
        <w:rPr>
          <w:color w:val="FF0000"/>
        </w:rPr>
        <w:t>段力的大小相同，物体沿力的方向移动距离相等，所以</w:t>
      </w:r>
      <w:r>
        <w:rPr>
          <w:rFonts w:eastAsia="Times New Roman"/>
          <w:i/>
          <w:color w:val="FF0000"/>
        </w:rPr>
        <w:t>F</w:t>
      </w:r>
      <w:r>
        <w:rPr>
          <w:color w:val="FF0000"/>
        </w:rPr>
        <w:t>在</w:t>
      </w:r>
      <w:r>
        <w:rPr>
          <w:rFonts w:eastAsia="Times New Roman"/>
          <w:i/>
          <w:color w:val="FF0000"/>
        </w:rPr>
        <w:t>MN</w:t>
      </w:r>
      <w:r>
        <w:rPr>
          <w:color w:val="FF0000"/>
        </w:rPr>
        <w:t>、</w:t>
      </w:r>
      <w:r>
        <w:rPr>
          <w:rFonts w:eastAsia="Times New Roman"/>
          <w:i/>
          <w:color w:val="FF0000"/>
        </w:rPr>
        <w:t>OP</w:t>
      </w:r>
      <w:r>
        <w:rPr>
          <w:color w:val="FF0000"/>
        </w:rPr>
        <w:t>段做的功相等。</w:t>
      </w:r>
    </w:p>
    <w:p w14:paraId="40662F44" w14:textId="77777777" w:rsidR="00C977EA" w:rsidRDefault="00000000">
      <w:pPr>
        <w:spacing w:line="360" w:lineRule="auto"/>
        <w:jc w:val="left"/>
        <w:textAlignment w:val="center"/>
        <w:rPr>
          <w:color w:val="FF0000"/>
        </w:rPr>
      </w:pPr>
      <w:r>
        <w:rPr>
          <w:color w:val="FF0000"/>
        </w:rPr>
        <w:t>[5][6]</w:t>
      </w:r>
      <w:r>
        <w:rPr>
          <w:color w:val="FF0000"/>
        </w:rPr>
        <w:t>由图可知，物体在</w:t>
      </w:r>
      <w:r>
        <w:rPr>
          <w:rFonts w:eastAsia="Times New Roman"/>
          <w:i/>
          <w:color w:val="FF0000"/>
        </w:rPr>
        <w:t>M</w:t>
      </w:r>
      <w:r>
        <w:rPr>
          <w:color w:val="FF0000"/>
        </w:rPr>
        <w:t>N</w:t>
      </w:r>
      <w:r>
        <w:rPr>
          <w:color w:val="FF0000"/>
        </w:rPr>
        <w:t>段运动的时间大于在</w:t>
      </w:r>
      <w:r>
        <w:rPr>
          <w:rFonts w:eastAsia="Times New Roman"/>
          <w:i/>
          <w:color w:val="FF0000"/>
        </w:rPr>
        <w:t>OP</w:t>
      </w:r>
      <w:r>
        <w:rPr>
          <w:color w:val="FF0000"/>
        </w:rPr>
        <w:t>段运动的时间，根据</w:t>
      </w:r>
      <w:r>
        <w:rPr>
          <w:color w:val="FF0000"/>
        </w:rPr>
        <w:object w:dxaOrig="703" w:dyaOrig="461" w14:anchorId="28473078">
          <v:shape id="_x0000_i1058" type="#_x0000_t75" alt="eqId5c3710274f8d58c90612ba3006262429" style="width:35.4pt;height:22.8pt" o:ole="">
            <v:imagedata r:id="rId91" o:title="eqId5c3710274f8d58c90612ba3006262429"/>
          </v:shape>
          <o:OLEObject Type="Embed" ProgID="Equation.DSMT4" ShapeID="_x0000_i1058" DrawAspect="Content" ObjectID="_1848632935" r:id="rId92"/>
        </w:object>
      </w:r>
      <w:r>
        <w:rPr>
          <w:color w:val="FF0000"/>
        </w:rPr>
        <w:t>可知，在做功相同时，做功时间越长功率越小，所以</w:t>
      </w:r>
      <w:r>
        <w:rPr>
          <w:color w:val="FF0000"/>
        </w:rPr>
        <w:t>P</w:t>
      </w:r>
      <w:r>
        <w:rPr>
          <w:color w:val="FF0000"/>
          <w:vertAlign w:val="subscript"/>
        </w:rPr>
        <w:t>MN</w:t>
      </w:r>
      <w:r>
        <w:rPr>
          <w:color w:val="FF0000"/>
        </w:rPr>
        <w:t>&lt;P</w:t>
      </w:r>
      <w:r>
        <w:rPr>
          <w:color w:val="FF0000"/>
          <w:vertAlign w:val="subscript"/>
        </w:rPr>
        <w:t>OP</w:t>
      </w:r>
      <w:r>
        <w:rPr>
          <w:color w:val="FF0000"/>
        </w:rPr>
        <w:t>。</w:t>
      </w:r>
    </w:p>
    <w:p w14:paraId="2B300CFC" w14:textId="77777777" w:rsidR="00C977EA" w:rsidRDefault="00C977EA">
      <w:pPr>
        <w:jc w:val="center"/>
        <w:textAlignment w:val="center"/>
        <w:rPr>
          <w:rFonts w:ascii="黑体" w:eastAsia="黑体" w:hAnsi="黑体" w:cs="黑体" w:hint="eastAsia"/>
          <w:b/>
          <w:color w:val="000000"/>
          <w:sz w:val="30"/>
        </w:rPr>
      </w:pPr>
    </w:p>
    <w:p w14:paraId="6D6EEBBF" w14:textId="77777777" w:rsidR="00C977EA" w:rsidRDefault="00000000">
      <w:pPr>
        <w:jc w:val="left"/>
        <w:textAlignment w:val="center"/>
        <w:rPr>
          <w:rFonts w:ascii="宋体" w:hAnsi="宋体" w:cs="宋体" w:hint="eastAsia"/>
          <w:b/>
          <w:color w:val="000000"/>
        </w:rPr>
      </w:pPr>
      <w:r>
        <w:rPr>
          <w:rFonts w:ascii="宋体" w:hAnsi="宋体" w:cs="宋体"/>
          <w:b/>
          <w:color w:val="000000"/>
        </w:rPr>
        <w:t>六、计算题</w:t>
      </w:r>
    </w:p>
    <w:p w14:paraId="5356F42C" w14:textId="77777777" w:rsidR="00C977EA" w:rsidRDefault="00000000">
      <w:pPr>
        <w:spacing w:line="360" w:lineRule="auto"/>
        <w:jc w:val="left"/>
        <w:textAlignment w:val="center"/>
      </w:pPr>
      <w:r>
        <w:t>20</w:t>
      </w:r>
      <w:r>
        <w:t>．（</w:t>
      </w:r>
      <w:r>
        <w:t>20-21</w:t>
      </w:r>
      <w:r>
        <w:t>九年级上</w:t>
      </w:r>
      <w:r>
        <w:t>·</w:t>
      </w:r>
      <w:r>
        <w:t>江西景德镇</w:t>
      </w:r>
      <w:r>
        <w:t>·</w:t>
      </w:r>
      <w:r>
        <w:t>期末）如图</w:t>
      </w:r>
      <w:r>
        <w:t>a</w:t>
      </w:r>
      <w:r>
        <w:t>所示，</w:t>
      </w:r>
      <w:r>
        <w:rPr>
          <w:rFonts w:eastAsia="Times New Roman"/>
          <w:i/>
        </w:rPr>
        <w:t>OA</w:t>
      </w:r>
      <w:r>
        <w:t>、</w:t>
      </w:r>
      <w:r>
        <w:rPr>
          <w:rFonts w:eastAsia="Times New Roman"/>
          <w:i/>
        </w:rPr>
        <w:t>OB</w:t>
      </w:r>
      <w:r>
        <w:t>、</w:t>
      </w:r>
      <w:r>
        <w:rPr>
          <w:rFonts w:eastAsia="Times New Roman"/>
          <w:i/>
        </w:rPr>
        <w:t>OC</w:t>
      </w:r>
      <w:r>
        <w:t>三段轻绳结于</w:t>
      </w:r>
      <w:r>
        <w:rPr>
          <w:rFonts w:eastAsia="Times New Roman"/>
          <w:i/>
        </w:rPr>
        <w:t>O</w:t>
      </w:r>
      <w:r>
        <w:t>点，轻绳</w:t>
      </w:r>
      <w:r>
        <w:rPr>
          <w:rFonts w:eastAsia="Times New Roman"/>
          <w:i/>
        </w:rPr>
        <w:t>OA</w:t>
      </w:r>
      <w:r>
        <w:t>与竖直方向的夹角为</w:t>
      </w:r>
      <w:r>
        <w:object w:dxaOrig="351" w:dyaOrig="241" w14:anchorId="4E1B255D">
          <v:shape id="_x0000_i1059" type="#_x0000_t75" alt="eqId8141d00b74eb4c50bf861e6ff0edf137" style="width:17.4pt;height:12pt" o:ole="">
            <v:imagedata r:id="rId93" o:title="eqId8141d00b74eb4c50bf861e6ff0edf137"/>
          </v:shape>
          <o:OLEObject Type="Embed" ProgID="Equation.DSMT4" ShapeID="_x0000_i1059" DrawAspect="Content" ObjectID="_1848632936" r:id="rId94"/>
        </w:object>
      </w:r>
      <w:r>
        <w:t>，下方轻绳</w:t>
      </w:r>
      <w:r>
        <w:rPr>
          <w:rFonts w:eastAsia="Times New Roman"/>
          <w:i/>
        </w:rPr>
        <w:t>OC</w:t>
      </w:r>
      <w:r>
        <w:t>悬挂质量为</w:t>
      </w:r>
      <w:r>
        <w:object w:dxaOrig="968" w:dyaOrig="318" w14:anchorId="02753C5A">
          <v:shape id="_x0000_i1060" type="#_x0000_t75" alt="eqId902b891ab1b5efe289d82800b53730d9" style="width:48.6pt;height:16.2pt" o:ole="">
            <v:imagedata r:id="rId95" o:title="eqId902b891ab1b5efe289d82800b53730d9"/>
          </v:shape>
          <o:OLEObject Type="Embed" ProgID="Equation.DSMT4" ShapeID="_x0000_i1060" DrawAspect="Content" ObjectID="_1848632937" r:id="rId96"/>
        </w:object>
      </w:r>
      <w:r>
        <w:t>的沙桶。轻绳</w:t>
      </w:r>
      <w:r>
        <w:rPr>
          <w:rFonts w:eastAsia="Times New Roman"/>
          <w:i/>
        </w:rPr>
        <w:t>OB</w:t>
      </w:r>
      <w:r>
        <w:t>水平，</w:t>
      </w:r>
      <w:r>
        <w:rPr>
          <w:rFonts w:eastAsia="Times New Roman"/>
          <w:i/>
        </w:rPr>
        <w:t>B</w:t>
      </w:r>
      <w:r>
        <w:t>端与放置在水平面上的质量为</w:t>
      </w:r>
      <w:r>
        <w:object w:dxaOrig="968" w:dyaOrig="318" w14:anchorId="6698FAD2">
          <v:shape id="_x0000_i1061" type="#_x0000_t75" alt="eqId5492b0d2fa8094a162109d8b7b5a6cbc" style="width:48.6pt;height:16.2pt" o:ole="">
            <v:imagedata r:id="rId97" o:title="eqId5492b0d2fa8094a162109d8b7b5a6cbc"/>
          </v:shape>
          <o:OLEObject Type="Embed" ProgID="Equation.DSMT4" ShapeID="_x0000_i1061" DrawAspect="Content" ObjectID="_1848632938" r:id="rId98"/>
        </w:object>
      </w:r>
      <w:r>
        <w:t>的滑块相连，滑块处于静止状态，已知滑块与水平面间的动摩擦因数为</w:t>
      </w:r>
      <w:r>
        <w:object w:dxaOrig="668" w:dyaOrig="284" w14:anchorId="15DB37FD">
          <v:shape id="_x0000_i1062" type="#_x0000_t75" alt="eqIdcf59e9d5fcfd455cd52e1448f54f78e4" style="width:33.6pt;height:14.4pt" o:ole="">
            <v:imagedata r:id="rId99" o:title="eqIdcf59e9d5fcfd455cd52e1448f54f78e4"/>
          </v:shape>
          <o:OLEObject Type="Embed" ProgID="Equation.DSMT4" ShapeID="_x0000_i1062" DrawAspect="Content" ObjectID="_1848632939" r:id="rId100"/>
        </w:object>
      </w:r>
      <w:r>
        <w:t>，</w:t>
      </w:r>
      <w:r>
        <w:t xml:space="preserve">sin </w:t>
      </w:r>
      <w:r>
        <w:object w:dxaOrig="826" w:dyaOrig="249" w14:anchorId="15FFAC65">
          <v:shape id="_x0000_i1063" type="#_x0000_t75" alt="eqId65e477c14ef1461306077fed3b121baa" style="width:41.4pt;height:12.6pt" o:ole="">
            <v:imagedata r:id="rId101" o:title="eqId65e477c14ef1461306077fed3b121baa"/>
          </v:shape>
          <o:OLEObject Type="Embed" ProgID="Equation.DSMT4" ShapeID="_x0000_i1063" DrawAspect="Content" ObjectID="_1848632940" r:id="rId102"/>
        </w:object>
      </w:r>
      <w:r>
        <w:t>，</w:t>
      </w:r>
      <w:r>
        <w:t xml:space="preserve">cos </w:t>
      </w:r>
      <w:r>
        <w:object w:dxaOrig="826" w:dyaOrig="249" w14:anchorId="0C855D1C">
          <v:shape id="_x0000_i1064" type="#_x0000_t75" alt="eqId9d6325e7cc569bc8e06ada16331a0c04" style="width:41.4pt;height:12.6pt" o:ole="">
            <v:imagedata r:id="rId103" o:title="eqId9d6325e7cc569bc8e06ada16331a0c04"/>
          </v:shape>
          <o:OLEObject Type="Embed" ProgID="Equation.DSMT4" ShapeID="_x0000_i1064" DrawAspect="Content" ObjectID="_1848632941" r:id="rId104"/>
        </w:object>
      </w:r>
      <w:r>
        <w:t>，重力加速度</w:t>
      </w:r>
      <w:r>
        <w:rPr>
          <w:rFonts w:eastAsia="Times New Roman"/>
          <w:i/>
        </w:rPr>
        <w:t>g</w:t>
      </w:r>
      <w:r>
        <w:t>取</w:t>
      </w:r>
      <w:r>
        <w:object w:dxaOrig="809" w:dyaOrig="278" w14:anchorId="7351BA69">
          <v:shape id="_x0000_i1065" type="#_x0000_t75" alt="eqId8e2e2aa9c2b2c8815a414a6498b86916" style="width:40.2pt;height:13.8pt" o:ole="">
            <v:imagedata r:id="rId105" o:title="eqId8e2e2aa9c2b2c8815a414a6498b86916"/>
          </v:shape>
          <o:OLEObject Type="Embed" ProgID="Equation.DSMT4" ShapeID="_x0000_i1065" DrawAspect="Content" ObjectID="_1848632942" r:id="rId106"/>
        </w:object>
      </w:r>
      <w:r>
        <w:t>，最大静摩擦力按滑动摩擦力计算。</w:t>
      </w:r>
    </w:p>
    <w:p w14:paraId="49E22A81" w14:textId="77777777" w:rsidR="00C977EA" w:rsidRDefault="00000000">
      <w:pPr>
        <w:spacing w:line="360" w:lineRule="auto"/>
        <w:jc w:val="left"/>
        <w:textAlignment w:val="center"/>
      </w:pPr>
      <w:r>
        <w:t>(1)</w:t>
      </w:r>
      <w:r>
        <w:t>求滑块受到的摩擦力；</w:t>
      </w:r>
    </w:p>
    <w:p w14:paraId="04856DA2" w14:textId="77777777" w:rsidR="00C977EA" w:rsidRDefault="00000000">
      <w:pPr>
        <w:spacing w:line="360" w:lineRule="auto"/>
        <w:jc w:val="left"/>
        <w:textAlignment w:val="center"/>
      </w:pPr>
      <w:r>
        <w:t>(2)</w:t>
      </w:r>
      <w:r>
        <w:t>若缓慢往沙桶中添加细沙，要使滑块静止不动，沙桶和沙的总质量不能超过多少；</w:t>
      </w:r>
    </w:p>
    <w:p w14:paraId="0DCBA05E" w14:textId="77777777" w:rsidR="00C977EA" w:rsidRDefault="00000000">
      <w:pPr>
        <w:spacing w:line="360" w:lineRule="auto"/>
        <w:jc w:val="left"/>
        <w:textAlignment w:val="center"/>
      </w:pPr>
      <w:r>
        <w:t>(3)</w:t>
      </w:r>
      <w:r>
        <w:t>若移去滑块，保持</w:t>
      </w:r>
      <w:r>
        <w:rPr>
          <w:rFonts w:eastAsia="Times New Roman"/>
          <w:i/>
        </w:rPr>
        <w:t>O</w:t>
      </w:r>
      <w:r>
        <w:t>点位置不变，用手牵引</w:t>
      </w:r>
      <w:r>
        <w:rPr>
          <w:rFonts w:eastAsia="Times New Roman"/>
          <w:i/>
        </w:rPr>
        <w:t>OB</w:t>
      </w:r>
      <w:r>
        <w:t>由水平位置绕</w:t>
      </w:r>
      <w:r>
        <w:rPr>
          <w:rFonts w:eastAsia="Times New Roman"/>
          <w:i/>
        </w:rPr>
        <w:t>O</w:t>
      </w:r>
      <w:r>
        <w:t>点向上逆时针缓慢转动</w:t>
      </w:r>
      <w:r>
        <w:object w:dxaOrig="351" w:dyaOrig="247" w14:anchorId="216933AD">
          <v:shape id="_x0000_i1066" type="#_x0000_t75" alt="eqIdc02b54dc6b3e1bb6544f47d4c8743fcf" style="width:17.4pt;height:12.6pt" o:ole="">
            <v:imagedata r:id="rId107" o:title="eqIdc02b54dc6b3e1bb6544f47d4c8743fcf"/>
          </v:shape>
          <o:OLEObject Type="Embed" ProgID="Equation.DSMT4" ShapeID="_x0000_i1066" DrawAspect="Content" ObjectID="_1848632943" r:id="rId108"/>
        </w:object>
      </w:r>
      <w:r>
        <w:t>，求此过程中绳</w:t>
      </w:r>
      <w:r>
        <w:rPr>
          <w:rFonts w:eastAsia="Times New Roman"/>
          <w:i/>
        </w:rPr>
        <w:t>OB</w:t>
      </w:r>
      <w:r>
        <w:t>上拉力的最大值</w:t>
      </w:r>
      <w:r>
        <w:object w:dxaOrig="369" w:dyaOrig="316" w14:anchorId="5BF02C1E">
          <v:shape id="_x0000_i1067" type="#_x0000_t75" alt="eqId7b898c93d17ff461627e6c69f5bb2627" style="width:18.6pt;height:15.6pt" o:ole="">
            <v:imagedata r:id="rId109" o:title="eqId7b898c93d17ff461627e6c69f5bb2627"/>
          </v:shape>
          <o:OLEObject Type="Embed" ProgID="Equation.DSMT4" ShapeID="_x0000_i1067" DrawAspect="Content" ObjectID="_1848632944" r:id="rId110"/>
        </w:object>
      </w:r>
      <w:r>
        <w:t>和最小值</w:t>
      </w:r>
      <w:r>
        <w:object w:dxaOrig="351" w:dyaOrig="312" w14:anchorId="27D9648D">
          <v:shape id="_x0000_i1068" type="#_x0000_t75" alt="eqId9106e2b2540867193dc8038a1a13c59d" style="width:17.4pt;height:15.6pt" o:ole="">
            <v:imagedata r:id="rId111" o:title="eqId9106e2b2540867193dc8038a1a13c59d"/>
          </v:shape>
          <o:OLEObject Type="Embed" ProgID="Equation.DSMT4" ShapeID="_x0000_i1068" DrawAspect="Content" ObjectID="_1848632945" r:id="rId112"/>
        </w:object>
      </w:r>
      <w:r>
        <w:t>。</w:t>
      </w:r>
    </w:p>
    <w:p w14:paraId="57D3F8AF" w14:textId="77777777" w:rsidR="00C977EA" w:rsidRDefault="00000000">
      <w:pPr>
        <w:spacing w:line="360" w:lineRule="auto"/>
        <w:jc w:val="left"/>
        <w:textAlignment w:val="center"/>
      </w:pPr>
      <w:r>
        <w:rPr>
          <w:rFonts w:eastAsia="Times New Roman"/>
          <w:noProof/>
          <w:kern w:val="0"/>
          <w:sz w:val="24"/>
          <w:szCs w:val="24"/>
        </w:rPr>
        <w:drawing>
          <wp:inline distT="0" distB="0" distL="114300" distR="114300" wp14:anchorId="59F32D0B" wp14:editId="6113E532">
            <wp:extent cx="2676525" cy="1209675"/>
            <wp:effectExtent l="0" t="0" r="9525" b="9525"/>
            <wp:docPr id="100055" name="图片 100055" descr="@@@7d4d15cd-fcdb-44cb-865a-7201f1f6d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7d4d15cd-fcdb-44cb-865a-7201f1f6d762"/>
                    <pic:cNvPicPr>
                      <a:picLocks noChangeAspect="1"/>
                    </pic:cNvPicPr>
                  </pic:nvPicPr>
                  <pic:blipFill>
                    <a:blip r:embed="rId113"/>
                    <a:stretch>
                      <a:fillRect/>
                    </a:stretch>
                  </pic:blipFill>
                  <pic:spPr>
                    <a:xfrm>
                      <a:off x="0" y="0"/>
                      <a:ext cx="2676525" cy="1209675"/>
                    </a:xfrm>
                    <a:prstGeom prst="rect">
                      <a:avLst/>
                    </a:prstGeom>
                  </pic:spPr>
                </pic:pic>
              </a:graphicData>
            </a:graphic>
          </wp:inline>
        </w:drawing>
      </w:r>
    </w:p>
    <w:p w14:paraId="79F836CD" w14:textId="77777777" w:rsidR="00C977EA" w:rsidRDefault="00000000">
      <w:pPr>
        <w:spacing w:line="360" w:lineRule="auto"/>
        <w:jc w:val="left"/>
        <w:textAlignment w:val="center"/>
        <w:rPr>
          <w:color w:val="FF0000"/>
        </w:rPr>
      </w:pPr>
      <w:r>
        <w:rPr>
          <w:color w:val="FF0000"/>
        </w:rPr>
        <w:t>【答案】</w:t>
      </w:r>
      <w:proofErr w:type="gramStart"/>
      <w:r>
        <w:rPr>
          <w:color w:val="FF0000"/>
        </w:rPr>
        <w:t>(1)</w:t>
      </w:r>
      <w:proofErr w:type="gramEnd"/>
      <w:r>
        <w:rPr>
          <w:color w:val="FF0000"/>
        </w:rPr>
        <w:t xml:space="preserve"> 3N</w:t>
      </w:r>
      <w:r>
        <w:rPr>
          <w:color w:val="FF0000"/>
        </w:rPr>
        <w:t>；</w:t>
      </w:r>
      <w:r>
        <w:rPr>
          <w:color w:val="FF0000"/>
        </w:rPr>
        <w:t xml:space="preserve"> </w:t>
      </w:r>
      <w:proofErr w:type="gramStart"/>
      <w:r>
        <w:rPr>
          <w:color w:val="FF0000"/>
        </w:rPr>
        <w:t>(2)</w:t>
      </w:r>
      <w:proofErr w:type="gramEnd"/>
      <w:r>
        <w:rPr>
          <w:color w:val="FF0000"/>
        </w:rPr>
        <w:t>0.72kg</w:t>
      </w:r>
      <w:r>
        <w:rPr>
          <w:color w:val="FF0000"/>
        </w:rPr>
        <w:t>；</w:t>
      </w:r>
      <w:proofErr w:type="gramStart"/>
      <w:r>
        <w:rPr>
          <w:color w:val="FF0000"/>
        </w:rPr>
        <w:t>(3)</w:t>
      </w:r>
      <w:proofErr w:type="gramEnd"/>
      <w:r>
        <w:rPr>
          <w:color w:val="FF0000"/>
        </w:rPr>
        <w:t xml:space="preserve"> </w:t>
      </w:r>
      <w:r>
        <w:rPr>
          <w:color w:val="FF0000"/>
        </w:rPr>
        <w:object w:dxaOrig="369" w:dyaOrig="316" w14:anchorId="534CA613">
          <v:shape id="_x0000_i1069" type="#_x0000_t75" alt="eqId7b898c93d17ff461627e6c69f5bb2627" style="width:18.6pt;height:15.6pt" o:ole="">
            <v:imagedata r:id="rId109" o:title="eqId7b898c93d17ff461627e6c69f5bb2627"/>
          </v:shape>
          <o:OLEObject Type="Embed" ProgID="Equation.DSMT4" ShapeID="_x0000_i1069" DrawAspect="Content" ObjectID="_1848632946" r:id="rId114"/>
        </w:object>
      </w:r>
      <w:r>
        <w:rPr>
          <w:color w:val="FF0000"/>
        </w:rPr>
        <w:t>=4N</w:t>
      </w:r>
      <w:r>
        <w:rPr>
          <w:color w:val="FF0000"/>
        </w:rPr>
        <w:t>、</w:t>
      </w:r>
      <w:r>
        <w:rPr>
          <w:color w:val="FF0000"/>
        </w:rPr>
        <w:object w:dxaOrig="351" w:dyaOrig="312" w14:anchorId="3E8C0ADB">
          <v:shape id="_x0000_i1070" type="#_x0000_t75" alt="eqId9106e2b2540867193dc8038a1a13c59d" style="width:17.4pt;height:15.6pt" o:ole="">
            <v:imagedata r:id="rId111" o:title="eqId9106e2b2540867193dc8038a1a13c59d"/>
          </v:shape>
          <o:OLEObject Type="Embed" ProgID="Equation.DSMT4" ShapeID="_x0000_i1070" DrawAspect="Content" ObjectID="_1848632947" r:id="rId115"/>
        </w:object>
      </w:r>
      <w:r>
        <w:rPr>
          <w:color w:val="FF0000"/>
        </w:rPr>
        <w:t>=2.4N</w:t>
      </w:r>
    </w:p>
    <w:p w14:paraId="425B3F86" w14:textId="77777777" w:rsidR="00C977EA" w:rsidRDefault="00000000">
      <w:pPr>
        <w:spacing w:line="360" w:lineRule="auto"/>
        <w:jc w:val="left"/>
        <w:textAlignment w:val="center"/>
        <w:rPr>
          <w:color w:val="FF0000"/>
        </w:rPr>
      </w:pPr>
      <w:r>
        <w:rPr>
          <w:color w:val="FF0000"/>
        </w:rPr>
        <w:t>【详解】解：</w:t>
      </w:r>
      <w:proofErr w:type="gramStart"/>
      <w:r>
        <w:rPr>
          <w:color w:val="FF0000"/>
        </w:rPr>
        <w:t>(1)</w:t>
      </w:r>
      <w:proofErr w:type="gramEnd"/>
      <w:r>
        <w:rPr>
          <w:color w:val="FF0000"/>
        </w:rPr>
        <w:t>以结点</w:t>
      </w:r>
      <w:r>
        <w:rPr>
          <w:rFonts w:eastAsia="Times New Roman"/>
          <w:i/>
          <w:color w:val="FF0000"/>
        </w:rPr>
        <w:t>O</w:t>
      </w:r>
      <w:r>
        <w:rPr>
          <w:color w:val="FF0000"/>
        </w:rPr>
        <w:t>为研究对象，受力分析如图所示，</w:t>
      </w:r>
    </w:p>
    <w:p w14:paraId="41A0C4A2" w14:textId="77777777" w:rsidR="00C977EA" w:rsidRDefault="00000000">
      <w:pPr>
        <w:spacing w:line="360" w:lineRule="auto"/>
        <w:jc w:val="left"/>
        <w:textAlignment w:val="center"/>
        <w:rPr>
          <w:color w:val="FF0000"/>
        </w:rPr>
      </w:pPr>
      <w:r>
        <w:rPr>
          <w:rFonts w:eastAsia="Times New Roman"/>
          <w:noProof/>
          <w:color w:val="FF0000"/>
          <w:kern w:val="0"/>
          <w:sz w:val="24"/>
          <w:szCs w:val="24"/>
        </w:rPr>
        <w:lastRenderedPageBreak/>
        <w:drawing>
          <wp:inline distT="0" distB="0" distL="114300" distR="114300" wp14:anchorId="1D89593D" wp14:editId="39313F4B">
            <wp:extent cx="1343025" cy="1085850"/>
            <wp:effectExtent l="0" t="0" r="9525" b="0"/>
            <wp:docPr id="100057" name="图片 100057" descr="@@@e66eea54-1f70-4f84-84fb-247eb49cb16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e66eea54-1f70-4f84-84fb-247eb49cb16b"/>
                    <pic:cNvPicPr>
                      <a:picLocks noChangeAspect="1"/>
                    </pic:cNvPicPr>
                  </pic:nvPicPr>
                  <pic:blipFill>
                    <a:blip r:embed="rId116"/>
                    <a:stretch>
                      <a:fillRect/>
                    </a:stretch>
                  </pic:blipFill>
                  <pic:spPr>
                    <a:xfrm>
                      <a:off x="0" y="0"/>
                      <a:ext cx="1343025" cy="1085850"/>
                    </a:xfrm>
                    <a:prstGeom prst="rect">
                      <a:avLst/>
                    </a:prstGeom>
                  </pic:spPr>
                </pic:pic>
              </a:graphicData>
            </a:graphic>
          </wp:inline>
        </w:drawing>
      </w:r>
    </w:p>
    <w:p w14:paraId="4FA4433B" w14:textId="77777777" w:rsidR="00C977EA" w:rsidRDefault="00000000">
      <w:pPr>
        <w:spacing w:line="360" w:lineRule="auto"/>
        <w:jc w:val="left"/>
        <w:textAlignment w:val="center"/>
        <w:rPr>
          <w:color w:val="FF0000"/>
        </w:rPr>
      </w:pPr>
      <w:r>
        <w:rPr>
          <w:color w:val="FF0000"/>
        </w:rPr>
        <w:t>由平衡条件可知</w:t>
      </w:r>
      <w:r>
        <w:rPr>
          <w:rFonts w:eastAsia="Times New Roman"/>
          <w:i/>
          <w:color w:val="FF0000"/>
        </w:rPr>
        <w:t>OB</w:t>
      </w:r>
      <w:r>
        <w:rPr>
          <w:color w:val="FF0000"/>
        </w:rPr>
        <w:t>绳的拉力</w:t>
      </w:r>
    </w:p>
    <w:p w14:paraId="6BB41A1A" w14:textId="77777777" w:rsidR="00C977EA" w:rsidRDefault="00000000">
      <w:pPr>
        <w:spacing w:line="360" w:lineRule="auto"/>
        <w:jc w:val="center"/>
        <w:textAlignment w:val="center"/>
        <w:rPr>
          <w:color w:val="FF0000"/>
        </w:rPr>
      </w:pPr>
      <w:r>
        <w:rPr>
          <w:color w:val="FF0000"/>
        </w:rPr>
        <w:object w:dxaOrig="246" w:dyaOrig="311" w14:anchorId="3155FAB0">
          <v:shape id="_x0000_i1071" type="#_x0000_t75" alt="eqId0b263e8ab259be0c18d99aa236caa609" style="width:12.6pt;height:15.6pt" o:ole="">
            <v:imagedata r:id="rId117" o:title="eqId0b263e8ab259be0c18d99aa236caa609"/>
          </v:shape>
          <o:OLEObject Type="Embed" ProgID="Equation.DSMT4" ShapeID="_x0000_i1071" DrawAspect="Content" ObjectID="_1848632948" r:id="rId118"/>
        </w:object>
      </w:r>
      <w:r>
        <w:rPr>
          <w:color w:val="FF0000"/>
        </w:rPr>
        <w:t>=</w:t>
      </w:r>
      <w:r>
        <w:rPr>
          <w:color w:val="FF0000"/>
        </w:rPr>
        <w:object w:dxaOrig="264" w:dyaOrig="316" w14:anchorId="4A7EEEA1">
          <v:shape id="_x0000_i1072" type="#_x0000_t75" alt="eqId2fdbcc58ddf344f3c928aa782788d1ed" style="width:13.2pt;height:15.6pt" o:ole="">
            <v:imagedata r:id="rId119" o:title="eqId2fdbcc58ddf344f3c928aa782788d1ed"/>
          </v:shape>
          <o:OLEObject Type="Embed" ProgID="Equation.DSMT4" ShapeID="_x0000_i1072" DrawAspect="Content" ObjectID="_1848632949" r:id="rId120"/>
        </w:object>
      </w:r>
      <w:r>
        <w:rPr>
          <w:rFonts w:eastAsia="Times New Roman"/>
          <w:i/>
          <w:color w:val="FF0000"/>
        </w:rPr>
        <w:t>g</w:t>
      </w:r>
      <w:r>
        <w:rPr>
          <w:color w:val="FF0000"/>
        </w:rPr>
        <w:t>tan37°=0.4kg</w:t>
      </w:r>
      <w:r>
        <w:rPr>
          <w:color w:val="FF0000"/>
        </w:rPr>
        <w:object w:dxaOrig="1372" w:dyaOrig="541" w14:anchorId="02957547">
          <v:shape id="_x0000_i1073" type="#_x0000_t75" alt="eqIde8c4f06b73e99ab221a7648925471640" style="width:68.4pt;height:27pt" o:ole="">
            <v:imagedata r:id="rId121" o:title="eqIde8c4f06b73e99ab221a7648925471640"/>
          </v:shape>
          <o:OLEObject Type="Embed" ProgID="Equation.DSMT4" ShapeID="_x0000_i1073" DrawAspect="Content" ObjectID="_1848632950" r:id="rId122"/>
        </w:object>
      </w:r>
      <w:r>
        <w:rPr>
          <w:color w:val="FF0000"/>
        </w:rPr>
        <w:t>=3N</w:t>
      </w:r>
    </w:p>
    <w:p w14:paraId="775A5852" w14:textId="77777777" w:rsidR="00C977EA" w:rsidRDefault="00000000">
      <w:pPr>
        <w:spacing w:line="360" w:lineRule="auto"/>
        <w:jc w:val="left"/>
        <w:textAlignment w:val="center"/>
        <w:rPr>
          <w:color w:val="FF0000"/>
        </w:rPr>
      </w:pPr>
      <w:r>
        <w:rPr>
          <w:color w:val="FF0000"/>
        </w:rPr>
        <w:t>对于滑块，根据共点力的平衡条件可得</w:t>
      </w:r>
    </w:p>
    <w:p w14:paraId="5FFB2BD0" w14:textId="77777777" w:rsidR="00C977EA" w:rsidRDefault="00000000">
      <w:pPr>
        <w:spacing w:line="360" w:lineRule="auto"/>
        <w:jc w:val="center"/>
        <w:textAlignment w:val="center"/>
        <w:rPr>
          <w:color w:val="FF0000"/>
        </w:rPr>
      </w:pPr>
      <w:r>
        <w:rPr>
          <w:rFonts w:eastAsia="Times New Roman"/>
          <w:i/>
          <w:color w:val="FF0000"/>
        </w:rPr>
        <w:t>f</w:t>
      </w:r>
      <w:r>
        <w:rPr>
          <w:color w:val="FF0000"/>
        </w:rPr>
        <w:t>=</w:t>
      </w:r>
      <w:r>
        <w:rPr>
          <w:color w:val="FF0000"/>
        </w:rPr>
        <w:object w:dxaOrig="246" w:dyaOrig="311" w14:anchorId="3AC0CFA7">
          <v:shape id="_x0000_i1074" type="#_x0000_t75" alt="eqId0b263e8ab259be0c18d99aa236caa609" style="width:12.6pt;height:15.6pt" o:ole="">
            <v:imagedata r:id="rId117" o:title="eqId0b263e8ab259be0c18d99aa236caa609"/>
          </v:shape>
          <o:OLEObject Type="Embed" ProgID="Equation.DSMT4" ShapeID="_x0000_i1074" DrawAspect="Content" ObjectID="_1848632951" r:id="rId123"/>
        </w:object>
      </w:r>
      <w:r>
        <w:rPr>
          <w:color w:val="FF0000"/>
        </w:rPr>
        <w:t xml:space="preserve"> =3N</w:t>
      </w:r>
    </w:p>
    <w:p w14:paraId="41CCA54D" w14:textId="77777777" w:rsidR="00C977EA" w:rsidRDefault="00000000">
      <w:pPr>
        <w:spacing w:line="360" w:lineRule="auto"/>
        <w:jc w:val="left"/>
        <w:textAlignment w:val="center"/>
        <w:rPr>
          <w:color w:val="FF0000"/>
        </w:rPr>
      </w:pPr>
      <w:r>
        <w:rPr>
          <w:color w:val="FF0000"/>
        </w:rPr>
        <w:t>所以滑块受到的摩擦力为</w:t>
      </w:r>
      <w:r>
        <w:rPr>
          <w:color w:val="FF0000"/>
        </w:rPr>
        <w:t>3N</w:t>
      </w:r>
    </w:p>
    <w:p w14:paraId="62EE5389" w14:textId="77777777" w:rsidR="00C977EA" w:rsidRDefault="00000000">
      <w:pPr>
        <w:spacing w:line="360" w:lineRule="auto"/>
        <w:jc w:val="left"/>
        <w:textAlignment w:val="center"/>
        <w:rPr>
          <w:color w:val="FF0000"/>
        </w:rPr>
      </w:pPr>
      <w:r>
        <w:rPr>
          <w:color w:val="FF0000"/>
        </w:rPr>
        <w:t>(2)</w:t>
      </w:r>
      <w:r>
        <w:rPr>
          <w:color w:val="FF0000"/>
        </w:rPr>
        <w:t>滑块受到的最大静摩擦力</w:t>
      </w:r>
    </w:p>
    <w:p w14:paraId="6C07A36E" w14:textId="77777777" w:rsidR="00C977EA" w:rsidRDefault="00000000">
      <w:pPr>
        <w:spacing w:line="360" w:lineRule="auto"/>
        <w:jc w:val="center"/>
        <w:textAlignment w:val="center"/>
        <w:rPr>
          <w:color w:val="FF0000"/>
        </w:rPr>
      </w:pPr>
      <w:r>
        <w:rPr>
          <w:color w:val="FF0000"/>
        </w:rPr>
        <w:object w:dxaOrig="387" w:dyaOrig="320" w14:anchorId="11EB0F9E">
          <v:shape id="_x0000_i1075" type="#_x0000_t75" alt="eqIda8219d125457ae304132574a852685a5" style="width:19.2pt;height:16.2pt" o:ole="">
            <v:imagedata r:id="rId124" o:title="eqIda8219d125457ae304132574a852685a5"/>
          </v:shape>
          <o:OLEObject Type="Embed" ProgID="Equation.DSMT4" ShapeID="_x0000_i1075" DrawAspect="Content" ObjectID="_1848632952" r:id="rId125"/>
        </w:object>
      </w:r>
      <w:r>
        <w:rPr>
          <w:color w:val="FF0000"/>
        </w:rPr>
        <w:t>=</w:t>
      </w:r>
      <w:r>
        <w:rPr>
          <w:rFonts w:eastAsia="Times New Roman"/>
          <w:i/>
          <w:color w:val="FF0000"/>
        </w:rPr>
        <w:t>μ</w:t>
      </w:r>
      <w:r>
        <w:rPr>
          <w:color w:val="FF0000"/>
        </w:rPr>
        <w:object w:dxaOrig="281" w:dyaOrig="321" w14:anchorId="01C2D1A1">
          <v:shape id="_x0000_i1076" type="#_x0000_t75" alt="eqIdce5bc00293506ce61ad00985f2df6807" style="width:13.8pt;height:16.2pt" o:ole="">
            <v:imagedata r:id="rId126" o:title="eqIdce5bc00293506ce61ad00985f2df6807"/>
          </v:shape>
          <o:OLEObject Type="Embed" ProgID="Equation.DSMT4" ShapeID="_x0000_i1076" DrawAspect="Content" ObjectID="_1848632953" r:id="rId127"/>
        </w:object>
      </w:r>
      <w:r>
        <w:rPr>
          <w:rFonts w:eastAsia="Times New Roman"/>
          <w:i/>
          <w:color w:val="FF0000"/>
        </w:rPr>
        <w:t>g</w:t>
      </w:r>
      <w:r>
        <w:rPr>
          <w:color w:val="FF0000"/>
        </w:rPr>
        <w:t>=0.3×1.8kg</w:t>
      </w:r>
      <w:r>
        <w:rPr>
          <w:color w:val="FF0000"/>
        </w:rPr>
        <w:object w:dxaOrig="914" w:dyaOrig="278" w14:anchorId="29F0CDEE">
          <v:shape id="_x0000_i1077" type="#_x0000_t75" alt="eqIde6e71c597f24176d941a87b6c7ec1a3a" style="width:45.6pt;height:13.8pt" o:ole="">
            <v:imagedata r:id="rId128" o:title="eqIde6e71c597f24176d941a87b6c7ec1a3a"/>
          </v:shape>
          <o:OLEObject Type="Embed" ProgID="Equation.DSMT4" ShapeID="_x0000_i1077" DrawAspect="Content" ObjectID="_1848632954" r:id="rId129"/>
        </w:object>
      </w:r>
      <w:r>
        <w:rPr>
          <w:color w:val="FF0000"/>
        </w:rPr>
        <w:t>=5.4N</w:t>
      </w:r>
    </w:p>
    <w:p w14:paraId="7C15AC0B" w14:textId="77777777" w:rsidR="00C977EA" w:rsidRDefault="00000000">
      <w:pPr>
        <w:spacing w:line="360" w:lineRule="auto"/>
        <w:jc w:val="left"/>
        <w:textAlignment w:val="center"/>
        <w:rPr>
          <w:color w:val="FF0000"/>
        </w:rPr>
      </w:pPr>
      <w:r>
        <w:rPr>
          <w:color w:val="FF0000"/>
        </w:rPr>
        <w:t>由滑块受到的最大静摩擦力等于绳的最大拉力</w:t>
      </w:r>
    </w:p>
    <w:p w14:paraId="66761037" w14:textId="77777777" w:rsidR="00C977EA" w:rsidRDefault="00000000">
      <w:pPr>
        <w:spacing w:line="360" w:lineRule="auto"/>
        <w:jc w:val="center"/>
        <w:textAlignment w:val="center"/>
        <w:rPr>
          <w:color w:val="FF0000"/>
        </w:rPr>
      </w:pPr>
      <w:r>
        <w:rPr>
          <w:color w:val="FF0000"/>
        </w:rPr>
        <w:object w:dxaOrig="387" w:dyaOrig="320" w14:anchorId="1618DF09">
          <v:shape id="_x0000_i1078" type="#_x0000_t75" alt="eqId0577fdcb6c35a050b40ad964599e0830" style="width:19.2pt;height:16.2pt" o:ole="">
            <v:imagedata r:id="rId130" o:title="eqId0577fdcb6c35a050b40ad964599e0830"/>
          </v:shape>
          <o:OLEObject Type="Embed" ProgID="Equation.DSMT4" ShapeID="_x0000_i1078" DrawAspect="Content" ObjectID="_1848632955" r:id="rId131"/>
        </w:object>
      </w:r>
      <w:r>
        <w:rPr>
          <w:color w:val="FF0000"/>
        </w:rPr>
        <w:t>=</w:t>
      </w:r>
      <w:r>
        <w:rPr>
          <w:color w:val="FF0000"/>
        </w:rPr>
        <w:object w:dxaOrig="422" w:dyaOrig="329" w14:anchorId="53310FE5">
          <v:shape id="_x0000_i1079" type="#_x0000_t75" alt="eqId9d1e1e033a1836ea495389143d5b345d" style="width:21pt;height:16.2pt" o:ole="">
            <v:imagedata r:id="rId132" o:title="eqId9d1e1e033a1836ea495389143d5b345d"/>
          </v:shape>
          <o:OLEObject Type="Embed" ProgID="Equation.DSMT4" ShapeID="_x0000_i1079" DrawAspect="Content" ObjectID="_1848632956" r:id="rId133"/>
        </w:object>
      </w:r>
      <w:r>
        <w:rPr>
          <w:color w:val="FF0000"/>
        </w:rPr>
        <w:t>=</w:t>
      </w:r>
      <w:r>
        <w:rPr>
          <w:color w:val="FF0000"/>
        </w:rPr>
        <w:object w:dxaOrig="563" w:dyaOrig="314" w14:anchorId="1C3BA3CD">
          <v:shape id="_x0000_i1080" type="#_x0000_t75" alt="eqId41193e09c49b4b440e1f3a67827d7772" style="width:28.2pt;height:15.6pt" o:ole="">
            <v:imagedata r:id="rId134" o:title="eqId41193e09c49b4b440e1f3a67827d7772"/>
          </v:shape>
          <o:OLEObject Type="Embed" ProgID="Equation.DSMT4" ShapeID="_x0000_i1080" DrawAspect="Content" ObjectID="_1848632957" r:id="rId135"/>
        </w:object>
      </w:r>
      <w:r>
        <w:rPr>
          <w:color w:val="FF0000"/>
        </w:rPr>
        <w:t>tan37°</w:t>
      </w:r>
    </w:p>
    <w:p w14:paraId="5A58EF50" w14:textId="77777777" w:rsidR="00C977EA" w:rsidRDefault="00000000">
      <w:pPr>
        <w:spacing w:line="360" w:lineRule="auto"/>
        <w:jc w:val="left"/>
        <w:textAlignment w:val="center"/>
        <w:rPr>
          <w:color w:val="FF0000"/>
        </w:rPr>
      </w:pPr>
      <w:r>
        <w:rPr>
          <w:color w:val="FF0000"/>
        </w:rPr>
        <w:t>代入数据</w:t>
      </w:r>
    </w:p>
    <w:p w14:paraId="20E1A808" w14:textId="77777777" w:rsidR="00C977EA" w:rsidRDefault="00000000">
      <w:pPr>
        <w:spacing w:line="360" w:lineRule="auto"/>
        <w:jc w:val="center"/>
        <w:textAlignment w:val="center"/>
        <w:rPr>
          <w:color w:val="FF0000"/>
        </w:rPr>
      </w:pPr>
      <w:r>
        <w:rPr>
          <w:color w:val="FF0000"/>
        </w:rPr>
        <w:t>5.4N=</w:t>
      </w:r>
      <w:r>
        <w:rPr>
          <w:color w:val="FF0000"/>
        </w:rPr>
        <w:object w:dxaOrig="1795" w:dyaOrig="541" w14:anchorId="3707C09F">
          <v:shape id="_x0000_i1081" type="#_x0000_t75" alt="eqId80d2dc0af2728378179dde96b0c6b6a0" style="width:90pt;height:27pt" o:ole="">
            <v:imagedata r:id="rId136" o:title="eqId80d2dc0af2728378179dde96b0c6b6a0"/>
          </v:shape>
          <o:OLEObject Type="Embed" ProgID="Equation.DSMT4" ShapeID="_x0000_i1081" DrawAspect="Content" ObjectID="_1848632958" r:id="rId137"/>
        </w:object>
      </w:r>
    </w:p>
    <w:p w14:paraId="0BF7F7D4" w14:textId="77777777" w:rsidR="00C977EA" w:rsidRDefault="00000000">
      <w:pPr>
        <w:spacing w:line="360" w:lineRule="auto"/>
        <w:jc w:val="left"/>
        <w:textAlignment w:val="center"/>
        <w:rPr>
          <w:color w:val="FF0000"/>
        </w:rPr>
      </w:pPr>
      <w:r>
        <w:rPr>
          <w:color w:val="FF0000"/>
        </w:rPr>
        <w:t>解得：</w:t>
      </w:r>
      <w:r>
        <w:rPr>
          <w:color w:val="FF0000"/>
        </w:rPr>
        <w:t xml:space="preserve"> </w:t>
      </w:r>
      <w:r>
        <w:rPr>
          <w:color w:val="FF0000"/>
        </w:rPr>
        <w:object w:dxaOrig="439" w:dyaOrig="319" w14:anchorId="3F7562BD">
          <v:shape id="_x0000_i1082" type="#_x0000_t75" alt="eqId2fe7c1941696b3ef746c78af7288dede" style="width:22.2pt;height:16.2pt" o:ole="">
            <v:imagedata r:id="rId138" o:title="eqId2fe7c1941696b3ef746c78af7288dede"/>
          </v:shape>
          <o:OLEObject Type="Embed" ProgID="Equation.DSMT4" ShapeID="_x0000_i1082" DrawAspect="Content" ObjectID="_1848632959" r:id="rId139"/>
        </w:object>
      </w:r>
      <w:r>
        <w:rPr>
          <w:color w:val="FF0000"/>
        </w:rPr>
        <w:t>=0.72kg</w:t>
      </w:r>
    </w:p>
    <w:p w14:paraId="42EB26FA" w14:textId="77777777" w:rsidR="00C977EA" w:rsidRDefault="00000000">
      <w:pPr>
        <w:spacing w:line="360" w:lineRule="auto"/>
        <w:jc w:val="left"/>
        <w:textAlignment w:val="center"/>
        <w:rPr>
          <w:color w:val="FF0000"/>
        </w:rPr>
      </w:pPr>
      <w:r>
        <w:rPr>
          <w:color w:val="FF0000"/>
        </w:rPr>
        <w:t>(3)</w:t>
      </w:r>
      <w:r>
        <w:rPr>
          <w:color w:val="FF0000"/>
        </w:rPr>
        <w:t>若保持</w:t>
      </w:r>
      <w:r>
        <w:rPr>
          <w:rFonts w:eastAsia="Times New Roman"/>
          <w:i/>
          <w:color w:val="FF0000"/>
        </w:rPr>
        <w:t>O</w:t>
      </w:r>
      <w:r>
        <w:rPr>
          <w:color w:val="FF0000"/>
        </w:rPr>
        <w:t>点位置不变，将</w:t>
      </w:r>
      <w:r>
        <w:rPr>
          <w:rFonts w:eastAsia="Times New Roman"/>
          <w:i/>
          <w:color w:val="FF0000"/>
        </w:rPr>
        <w:t>OB</w:t>
      </w:r>
      <w:r>
        <w:rPr>
          <w:color w:val="FF0000"/>
        </w:rPr>
        <w:t>由水平位置绕</w:t>
      </w:r>
      <w:r>
        <w:rPr>
          <w:rFonts w:eastAsia="Times New Roman"/>
          <w:i/>
          <w:color w:val="FF0000"/>
        </w:rPr>
        <w:t>O</w:t>
      </w:r>
      <w:r>
        <w:rPr>
          <w:color w:val="FF0000"/>
        </w:rPr>
        <w:t>点逆时针慢转动</w:t>
      </w:r>
      <w:r>
        <w:rPr>
          <w:color w:val="FF0000"/>
        </w:rPr>
        <w:t>90°</w:t>
      </w:r>
      <w:r>
        <w:rPr>
          <w:color w:val="FF0000"/>
        </w:rPr>
        <w:t>的过程中，</w:t>
      </w:r>
      <w:r>
        <w:rPr>
          <w:rFonts w:eastAsia="Times New Roman"/>
          <w:i/>
          <w:color w:val="FF0000"/>
        </w:rPr>
        <w:t>BO</w:t>
      </w:r>
      <w:r>
        <w:rPr>
          <w:color w:val="FF0000"/>
        </w:rPr>
        <w:t>和</w:t>
      </w:r>
      <w:r>
        <w:rPr>
          <w:rFonts w:eastAsia="Times New Roman"/>
          <w:i/>
          <w:color w:val="FF0000"/>
        </w:rPr>
        <w:t>AO</w:t>
      </w:r>
      <w:r>
        <w:rPr>
          <w:color w:val="FF0000"/>
        </w:rPr>
        <w:t>的拉力的合力始终与</w:t>
      </w:r>
      <w:r>
        <w:rPr>
          <w:rFonts w:eastAsia="Times New Roman"/>
          <w:i/>
          <w:color w:val="FF0000"/>
        </w:rPr>
        <w:t>m</w:t>
      </w:r>
      <w:r>
        <w:rPr>
          <w:rFonts w:eastAsia="Times New Roman"/>
          <w:i/>
          <w:color w:val="FF0000"/>
          <w:vertAlign w:val="subscript"/>
        </w:rPr>
        <w:t>1</w:t>
      </w:r>
      <w:r>
        <w:rPr>
          <w:rFonts w:eastAsia="Times New Roman"/>
          <w:i/>
          <w:color w:val="FF0000"/>
        </w:rPr>
        <w:t>g</w:t>
      </w:r>
      <w:r>
        <w:rPr>
          <w:color w:val="FF0000"/>
        </w:rPr>
        <w:t>等大、反向、共线，由平行四边形定则可知：当</w:t>
      </w:r>
      <w:r>
        <w:rPr>
          <w:rFonts w:eastAsia="Times New Roman"/>
          <w:i/>
          <w:color w:val="FF0000"/>
        </w:rPr>
        <w:t>BO</w:t>
      </w:r>
      <w:r>
        <w:rPr>
          <w:color w:val="FF0000"/>
        </w:rPr>
        <w:t>竖直时，</w:t>
      </w:r>
      <w:r>
        <w:rPr>
          <w:rFonts w:eastAsia="Times New Roman"/>
          <w:i/>
          <w:color w:val="FF0000"/>
        </w:rPr>
        <w:t>OB</w:t>
      </w:r>
      <w:r>
        <w:rPr>
          <w:color w:val="FF0000"/>
        </w:rPr>
        <w:t>上拉力最大，最大值</w:t>
      </w:r>
    </w:p>
    <w:p w14:paraId="5243300B" w14:textId="77777777" w:rsidR="00C977EA" w:rsidRDefault="00000000">
      <w:pPr>
        <w:spacing w:line="360" w:lineRule="auto"/>
        <w:jc w:val="center"/>
        <w:textAlignment w:val="center"/>
        <w:rPr>
          <w:color w:val="FF0000"/>
        </w:rPr>
      </w:pPr>
      <w:proofErr w:type="spellStart"/>
      <w:r>
        <w:rPr>
          <w:rFonts w:eastAsia="Times New Roman"/>
          <w:i/>
          <w:color w:val="FF0000"/>
        </w:rPr>
        <w:t>T</w:t>
      </w:r>
      <w:r>
        <w:rPr>
          <w:rFonts w:eastAsia="Times New Roman"/>
          <w:i/>
          <w:color w:val="FF0000"/>
          <w:vertAlign w:val="subscript"/>
        </w:rPr>
        <w:t>max</w:t>
      </w:r>
      <w:proofErr w:type="spellEnd"/>
      <w:r>
        <w:rPr>
          <w:color w:val="FF0000"/>
        </w:rPr>
        <w:t>=</w:t>
      </w:r>
      <w:r>
        <w:rPr>
          <w:rFonts w:eastAsia="Times New Roman"/>
          <w:i/>
          <w:color w:val="FF0000"/>
        </w:rPr>
        <w:t>m</w:t>
      </w:r>
      <w:r>
        <w:rPr>
          <w:rFonts w:eastAsia="Times New Roman"/>
          <w:i/>
          <w:color w:val="FF0000"/>
          <w:vertAlign w:val="subscript"/>
        </w:rPr>
        <w:t>1</w:t>
      </w:r>
      <w:r>
        <w:rPr>
          <w:rFonts w:eastAsia="Times New Roman"/>
          <w:i/>
          <w:color w:val="FF0000"/>
        </w:rPr>
        <w:t>g</w:t>
      </w:r>
      <w:r>
        <w:rPr>
          <w:color w:val="FF0000"/>
        </w:rPr>
        <w:t>= 4N</w:t>
      </w:r>
    </w:p>
    <w:p w14:paraId="7696ED0F" w14:textId="77777777" w:rsidR="00C977EA" w:rsidRDefault="00000000">
      <w:pPr>
        <w:spacing w:line="360" w:lineRule="auto"/>
        <w:jc w:val="left"/>
        <w:textAlignment w:val="center"/>
        <w:rPr>
          <w:color w:val="FF0000"/>
        </w:rPr>
      </w:pPr>
      <w:r>
        <w:rPr>
          <w:color w:val="FF0000"/>
        </w:rPr>
        <w:t>当</w:t>
      </w:r>
      <w:r>
        <w:rPr>
          <w:rFonts w:eastAsia="Times New Roman"/>
          <w:i/>
          <w:color w:val="FF0000"/>
        </w:rPr>
        <w:t>BO</w:t>
      </w:r>
      <w:r>
        <w:rPr>
          <w:color w:val="FF0000"/>
        </w:rPr>
        <w:t>⊥</w:t>
      </w:r>
      <w:r>
        <w:rPr>
          <w:rFonts w:eastAsia="Times New Roman"/>
          <w:i/>
          <w:color w:val="FF0000"/>
        </w:rPr>
        <w:t>AO</w:t>
      </w:r>
      <w:r>
        <w:rPr>
          <w:color w:val="FF0000"/>
        </w:rPr>
        <w:t>时，</w:t>
      </w:r>
      <w:r>
        <w:rPr>
          <w:rFonts w:eastAsia="Times New Roman"/>
          <w:i/>
          <w:color w:val="FF0000"/>
        </w:rPr>
        <w:t>OB</w:t>
      </w:r>
      <w:r>
        <w:rPr>
          <w:color w:val="FF0000"/>
        </w:rPr>
        <w:t>上拉力最小，最小值</w:t>
      </w:r>
    </w:p>
    <w:p w14:paraId="17115B34" w14:textId="77777777" w:rsidR="00C977EA" w:rsidRDefault="00000000">
      <w:pPr>
        <w:spacing w:line="360" w:lineRule="auto"/>
        <w:jc w:val="center"/>
        <w:textAlignment w:val="center"/>
        <w:rPr>
          <w:color w:val="FF0000"/>
        </w:rPr>
      </w:pPr>
      <w:proofErr w:type="spellStart"/>
      <w:r>
        <w:rPr>
          <w:rFonts w:eastAsia="Times New Roman"/>
          <w:i/>
          <w:color w:val="FF0000"/>
        </w:rPr>
        <w:t>T</w:t>
      </w:r>
      <w:r>
        <w:rPr>
          <w:rFonts w:eastAsia="Times New Roman"/>
          <w:i/>
          <w:color w:val="FF0000"/>
          <w:vertAlign w:val="subscript"/>
        </w:rPr>
        <w:t>min</w:t>
      </w:r>
      <w:proofErr w:type="spellEnd"/>
      <w:r>
        <w:rPr>
          <w:color w:val="FF0000"/>
        </w:rPr>
        <w:t>=</w:t>
      </w:r>
      <w:r>
        <w:rPr>
          <w:rFonts w:eastAsia="Times New Roman"/>
          <w:i/>
          <w:color w:val="FF0000"/>
        </w:rPr>
        <w:t>m</w:t>
      </w:r>
      <w:r>
        <w:rPr>
          <w:rFonts w:eastAsia="Times New Roman"/>
          <w:i/>
          <w:color w:val="FF0000"/>
          <w:vertAlign w:val="subscript"/>
        </w:rPr>
        <w:t>1</w:t>
      </w:r>
      <w:r>
        <w:rPr>
          <w:rFonts w:eastAsia="Times New Roman"/>
          <w:i/>
          <w:color w:val="FF0000"/>
        </w:rPr>
        <w:t>g</w:t>
      </w:r>
      <w:r>
        <w:rPr>
          <w:color w:val="FF0000"/>
        </w:rPr>
        <w:t>sin37°=0.4N</w:t>
      </w:r>
      <w:r>
        <w:rPr>
          <w:color w:val="FF0000"/>
        </w:rPr>
        <w:object w:dxaOrig="1337" w:dyaOrig="278" w14:anchorId="1559B15F">
          <v:shape id="_x0000_i1083" type="#_x0000_t75" alt="eqId64b53902279508162aefb8d78519392b" style="width:66.6pt;height:13.8pt" o:ole="">
            <v:imagedata r:id="rId140" o:title="eqId64b53902279508162aefb8d78519392b"/>
          </v:shape>
          <o:OLEObject Type="Embed" ProgID="Equation.DSMT4" ShapeID="_x0000_i1083" DrawAspect="Content" ObjectID="_1848632960" r:id="rId141"/>
        </w:object>
      </w:r>
      <w:r>
        <w:rPr>
          <w:color w:val="FF0000"/>
        </w:rPr>
        <w:t>=2.4N</w:t>
      </w:r>
    </w:p>
    <w:p w14:paraId="0FE48C05" w14:textId="77777777" w:rsidR="00C977EA" w:rsidRDefault="00000000">
      <w:pPr>
        <w:spacing w:line="360" w:lineRule="auto"/>
        <w:jc w:val="left"/>
        <w:textAlignment w:val="center"/>
        <w:rPr>
          <w:color w:val="FF0000"/>
        </w:rPr>
      </w:pPr>
      <w:r>
        <w:rPr>
          <w:color w:val="FF0000"/>
        </w:rPr>
        <w:t>答：</w:t>
      </w:r>
      <w:proofErr w:type="gramStart"/>
      <w:r>
        <w:rPr>
          <w:color w:val="FF0000"/>
        </w:rPr>
        <w:t>(1)</w:t>
      </w:r>
      <w:proofErr w:type="gramEnd"/>
      <w:r>
        <w:rPr>
          <w:color w:val="FF0000"/>
        </w:rPr>
        <w:t>滑块受到的摩擦力为</w:t>
      </w:r>
      <w:r>
        <w:rPr>
          <w:color w:val="FF0000"/>
        </w:rPr>
        <w:t>3N</w:t>
      </w:r>
      <w:r>
        <w:rPr>
          <w:color w:val="FF0000"/>
        </w:rPr>
        <w:t>；</w:t>
      </w:r>
    </w:p>
    <w:p w14:paraId="4DDC6326" w14:textId="77777777" w:rsidR="00C977EA" w:rsidRDefault="00000000">
      <w:pPr>
        <w:spacing w:line="360" w:lineRule="auto"/>
        <w:jc w:val="left"/>
        <w:textAlignment w:val="center"/>
        <w:rPr>
          <w:color w:val="FF0000"/>
        </w:rPr>
      </w:pPr>
      <w:r>
        <w:rPr>
          <w:color w:val="FF0000"/>
        </w:rPr>
        <w:t>(2)</w:t>
      </w:r>
      <w:r>
        <w:rPr>
          <w:color w:val="FF0000"/>
        </w:rPr>
        <w:t>沙桶和沙的总质量不能超过</w:t>
      </w:r>
      <w:r>
        <w:rPr>
          <w:color w:val="FF0000"/>
        </w:rPr>
        <w:t>0.72kg</w:t>
      </w:r>
      <w:r>
        <w:rPr>
          <w:color w:val="FF0000"/>
        </w:rPr>
        <w:t>；</w:t>
      </w:r>
    </w:p>
    <w:p w14:paraId="1AD47FA6" w14:textId="77777777" w:rsidR="00C977EA" w:rsidRDefault="00000000">
      <w:pPr>
        <w:spacing w:line="360" w:lineRule="auto"/>
        <w:jc w:val="left"/>
        <w:textAlignment w:val="center"/>
        <w:rPr>
          <w:color w:val="FF0000"/>
        </w:rPr>
      </w:pPr>
      <w:r>
        <w:rPr>
          <w:color w:val="FF0000"/>
        </w:rPr>
        <w:t xml:space="preserve">(3) </w:t>
      </w:r>
      <w:r>
        <w:rPr>
          <w:color w:val="FF0000"/>
        </w:rPr>
        <w:t>此过程中绳</w:t>
      </w:r>
      <w:r>
        <w:rPr>
          <w:color w:val="FF0000"/>
        </w:rPr>
        <w:t>OB</w:t>
      </w:r>
      <w:r>
        <w:rPr>
          <w:color w:val="FF0000"/>
        </w:rPr>
        <w:t>上拉力的最大值</w:t>
      </w:r>
      <w:r>
        <w:rPr>
          <w:color w:val="FF0000"/>
        </w:rPr>
        <w:object w:dxaOrig="369" w:dyaOrig="316" w14:anchorId="2CF652A5">
          <v:shape id="_x0000_i1084" type="#_x0000_t75" alt="eqId7b898c93d17ff461627e6c69f5bb2627" style="width:18.6pt;height:15.6pt" o:ole="">
            <v:imagedata r:id="rId109" o:title="eqId7b898c93d17ff461627e6c69f5bb2627"/>
          </v:shape>
          <o:OLEObject Type="Embed" ProgID="Equation.DSMT4" ShapeID="_x0000_i1084" DrawAspect="Content" ObjectID="_1848632961" r:id="rId142"/>
        </w:object>
      </w:r>
      <w:r>
        <w:rPr>
          <w:color w:val="FF0000"/>
        </w:rPr>
        <w:t>=4N</w:t>
      </w:r>
      <w:r>
        <w:rPr>
          <w:color w:val="FF0000"/>
        </w:rPr>
        <w:t>；最小值</w:t>
      </w:r>
      <w:r>
        <w:rPr>
          <w:color w:val="FF0000"/>
        </w:rPr>
        <w:object w:dxaOrig="351" w:dyaOrig="312" w14:anchorId="00CD4236">
          <v:shape id="_x0000_i1085" type="#_x0000_t75" alt="eqId9106e2b2540867193dc8038a1a13c59d" style="width:17.4pt;height:15.6pt" o:ole="">
            <v:imagedata r:id="rId111" o:title="eqId9106e2b2540867193dc8038a1a13c59d"/>
          </v:shape>
          <o:OLEObject Type="Embed" ProgID="Equation.DSMT4" ShapeID="_x0000_i1085" DrawAspect="Content" ObjectID="_1848632962" r:id="rId143"/>
        </w:object>
      </w:r>
      <w:r>
        <w:rPr>
          <w:color w:val="FF0000"/>
        </w:rPr>
        <w:t>=2.4N</w:t>
      </w:r>
      <w:r>
        <w:rPr>
          <w:color w:val="FF0000"/>
        </w:rPr>
        <w:t>。</w:t>
      </w:r>
    </w:p>
    <w:sectPr w:rsidR="00C977EA">
      <w:headerReference w:type="default" r:id="rId144"/>
      <w:footerReference w:type="even" r:id="rId145"/>
      <w:footerReference w:type="default" r:id="rId146"/>
      <w:pgSz w:w="11907" w:h="16839"/>
      <w:pgMar w:top="567" w:right="567" w:bottom="567" w:left="567"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844F2" w14:textId="77777777" w:rsidR="00FA2A79" w:rsidRDefault="00FA2A79">
      <w:r>
        <w:separator/>
      </w:r>
    </w:p>
  </w:endnote>
  <w:endnote w:type="continuationSeparator" w:id="0">
    <w:p w14:paraId="411DF66D" w14:textId="77777777" w:rsidR="00FA2A79" w:rsidRDefault="00FA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C3C27" w14:textId="35F6A231" w:rsidR="00C977EA"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976818">
      <w:rPr>
        <w:noProof/>
      </w:rPr>
      <w:instrText>14</w:instrText>
    </w:r>
    <w:r>
      <w:fldChar w:fldCharType="end"/>
    </w:r>
    <w:r>
      <w:instrText xml:space="preserve"> </w:instrText>
    </w:r>
    <w:r>
      <w:fldChar w:fldCharType="separate"/>
    </w:r>
    <w:r w:rsidR="00976818">
      <w:rPr>
        <w:noProof/>
      </w:rPr>
      <w:t>14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976818">
      <w:rPr>
        <w:noProof/>
      </w:rPr>
      <w:instrText>14</w:instrText>
    </w:r>
    <w:r>
      <w:fldChar w:fldCharType="end"/>
    </w:r>
    <w:r>
      <w:instrText xml:space="preserve"> </w:instrText>
    </w:r>
    <w:r>
      <w:fldChar w:fldCharType="separate"/>
    </w:r>
    <w:r w:rsidR="00976818">
      <w:rPr>
        <w:noProof/>
      </w:rPr>
      <w:t>14</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23AD" w14:textId="37B8E233" w:rsidR="00C977EA"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976818">
      <w:rPr>
        <w:noProof/>
      </w:rPr>
      <w:instrText>13</w:instrText>
    </w:r>
    <w:r>
      <w:fldChar w:fldCharType="end"/>
    </w:r>
    <w:r>
      <w:instrText xml:space="preserve"> </w:instrText>
    </w:r>
    <w:r>
      <w:fldChar w:fldCharType="separate"/>
    </w:r>
    <w:r w:rsidR="00976818">
      <w:rPr>
        <w:noProof/>
      </w:rPr>
      <w:t>13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976818">
      <w:rPr>
        <w:noProof/>
      </w:rPr>
      <w:instrText>14</w:instrText>
    </w:r>
    <w:r>
      <w:fldChar w:fldCharType="end"/>
    </w:r>
    <w:r>
      <w:instrText xml:space="preserve"> </w:instrText>
    </w:r>
    <w:r>
      <w:fldChar w:fldCharType="separate"/>
    </w:r>
    <w:r w:rsidR="00976818">
      <w:rPr>
        <w:noProof/>
      </w:rPr>
      <w:t>14</w:t>
    </w:r>
    <w:r>
      <w:fldChar w:fldCharType="end"/>
    </w:r>
    <w:r>
      <w:rPr>
        <w:rFonts w:hint="eastAsia"/>
      </w:rPr>
      <w:t>页</w:t>
    </w:r>
  </w:p>
  <w:p w14:paraId="799F9CC7" w14:textId="77777777" w:rsidR="004151FC" w:rsidRDefault="00000000">
    <w:pPr>
      <w:tabs>
        <w:tab w:val="center" w:pos="4153"/>
        <w:tab w:val="right" w:pos="8306"/>
      </w:tabs>
      <w:snapToGrid w:val="0"/>
      <w:jc w:val="left"/>
      <w:rPr>
        <w:kern w:val="0"/>
        <w:sz w:val="2"/>
        <w:szCs w:val="2"/>
      </w:rPr>
    </w:pPr>
    <w:r>
      <w:rPr>
        <w:color w:val="FFFFFF"/>
        <w:sz w:val="2"/>
        <w:szCs w:val="2"/>
      </w:rPr>
      <w:pict w14:anchorId="108B6F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7"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50527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8" type="#_x0000_t75" alt="学科网 zxxk.com" style="position:absolute;margin-left:64.05pt;margin-top:-20.75pt;width:.05pt;height:.05pt;z-index:251658752">
          <v:imagedata r:id="rId1" o:title="{75232B38-A165-1FB7-499C-2E1C792CACB5}"/>
        </v:shape>
      </w:pict>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92EA0" w14:textId="77777777" w:rsidR="00FA2A79" w:rsidRDefault="00FA2A79">
      <w:r>
        <w:separator/>
      </w:r>
    </w:p>
  </w:footnote>
  <w:footnote w:type="continuationSeparator" w:id="0">
    <w:p w14:paraId="165D8388" w14:textId="77777777" w:rsidR="00FA2A79" w:rsidRDefault="00FA2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6C0FF" w14:textId="77777777" w:rsidR="004151FC" w:rsidRDefault="00000000">
    <w:pPr>
      <w:pBdr>
        <w:bottom w:val="none" w:sz="0" w:space="1" w:color="auto"/>
      </w:pBdr>
      <w:snapToGrid w:val="0"/>
      <w:rPr>
        <w:kern w:val="0"/>
        <w:sz w:val="2"/>
        <w:szCs w:val="2"/>
      </w:rPr>
    </w:pPr>
    <w:r>
      <w:pict w14:anchorId="5DD1E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6704">
          <v:imagedata r:id="rId1" o:title="{75232B38-A165-1FB7-499C-2E1C792CACB5}"/>
        </v:shape>
      </w:pict>
    </w:r>
    <w:r>
      <w:rPr>
        <w:color w:val="FFFFFF"/>
        <w:sz w:val="2"/>
        <w:szCs w:val="2"/>
      </w:rPr>
      <w:pict w14:anchorId="58BAC7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86"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D7A06"/>
    <w:rsid w:val="00284433"/>
    <w:rsid w:val="002A1EC6"/>
    <w:rsid w:val="002E035E"/>
    <w:rsid w:val="004151FC"/>
    <w:rsid w:val="004E46D8"/>
    <w:rsid w:val="00537201"/>
    <w:rsid w:val="006A4C40"/>
    <w:rsid w:val="006B16C5"/>
    <w:rsid w:val="00776133"/>
    <w:rsid w:val="00811C76"/>
    <w:rsid w:val="00855687"/>
    <w:rsid w:val="008C07DE"/>
    <w:rsid w:val="00976818"/>
    <w:rsid w:val="00A30CCE"/>
    <w:rsid w:val="00AC3E9C"/>
    <w:rsid w:val="00BC2225"/>
    <w:rsid w:val="00BC4F14"/>
    <w:rsid w:val="00BC62FB"/>
    <w:rsid w:val="00BF535F"/>
    <w:rsid w:val="00C02FC6"/>
    <w:rsid w:val="00C806B0"/>
    <w:rsid w:val="00C977EA"/>
    <w:rsid w:val="00E476EE"/>
    <w:rsid w:val="00EF035E"/>
    <w:rsid w:val="00F16B29"/>
    <w:rsid w:val="00F959B6"/>
    <w:rsid w:val="00FA2A79"/>
    <w:rsid w:val="1A230D10"/>
    <w:rsid w:val="58757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8331E"/>
  <w15:docId w15:val="{CF371844-3409-4DD6-B35F-FD27543C7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21" Type="http://schemas.openxmlformats.org/officeDocument/2006/relationships/oleObject" Target="embeddings/oleObject6.bin"/><Relationship Id="rId42" Type="http://schemas.openxmlformats.org/officeDocument/2006/relationships/image" Target="media/image20.wmf"/><Relationship Id="rId63" Type="http://schemas.openxmlformats.org/officeDocument/2006/relationships/image" Target="media/image34.png"/><Relationship Id="rId84" Type="http://schemas.openxmlformats.org/officeDocument/2006/relationships/oleObject" Target="embeddings/oleObject31.bin"/><Relationship Id="rId138" Type="http://schemas.openxmlformats.org/officeDocument/2006/relationships/image" Target="media/image75.wmf"/><Relationship Id="rId107" Type="http://schemas.openxmlformats.org/officeDocument/2006/relationships/image" Target="media/image60.wmf"/><Relationship Id="rId11" Type="http://schemas.openxmlformats.org/officeDocument/2006/relationships/oleObject" Target="embeddings/oleObject1.bin"/><Relationship Id="rId32" Type="http://schemas.openxmlformats.org/officeDocument/2006/relationships/image" Target="media/image15.wmf"/><Relationship Id="rId53" Type="http://schemas.openxmlformats.org/officeDocument/2006/relationships/oleObject" Target="embeddings/oleObject20.bin"/><Relationship Id="rId74" Type="http://schemas.openxmlformats.org/officeDocument/2006/relationships/image" Target="media/image43.png"/><Relationship Id="rId128" Type="http://schemas.openxmlformats.org/officeDocument/2006/relationships/image" Target="media/image70.wmf"/><Relationship Id="rId5" Type="http://schemas.openxmlformats.org/officeDocument/2006/relationships/footnotes" Target="footnotes.xml"/><Relationship Id="rId90" Type="http://schemas.openxmlformats.org/officeDocument/2006/relationships/oleObject" Target="embeddings/oleObject33.bin"/><Relationship Id="rId95" Type="http://schemas.openxmlformats.org/officeDocument/2006/relationships/image" Target="media/image54.wmf"/><Relationship Id="rId22" Type="http://schemas.openxmlformats.org/officeDocument/2006/relationships/image" Target="media/image10.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5.wmf"/><Relationship Id="rId64" Type="http://schemas.openxmlformats.org/officeDocument/2006/relationships/image" Target="media/image35.png"/><Relationship Id="rId69" Type="http://schemas.openxmlformats.org/officeDocument/2006/relationships/image" Target="media/image40.png"/><Relationship Id="rId113" Type="http://schemas.openxmlformats.org/officeDocument/2006/relationships/image" Target="media/image63.png"/><Relationship Id="rId118" Type="http://schemas.openxmlformats.org/officeDocument/2006/relationships/oleObject" Target="embeddings/oleObject47.bin"/><Relationship Id="rId134" Type="http://schemas.openxmlformats.org/officeDocument/2006/relationships/image" Target="media/image73.wmf"/><Relationship Id="rId139" Type="http://schemas.openxmlformats.org/officeDocument/2006/relationships/oleObject" Target="embeddings/oleObject58.bin"/><Relationship Id="rId80" Type="http://schemas.openxmlformats.org/officeDocument/2006/relationships/oleObject" Target="embeddings/oleObject29.bin"/><Relationship Id="rId85" Type="http://schemas.openxmlformats.org/officeDocument/2006/relationships/oleObject" Target="embeddings/oleObject32.bin"/><Relationship Id="rId12" Type="http://schemas.openxmlformats.org/officeDocument/2006/relationships/image" Target="media/image5.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oleObject" Target="embeddings/oleObject14.bin"/><Relationship Id="rId59" Type="http://schemas.openxmlformats.org/officeDocument/2006/relationships/image" Target="media/image31.png"/><Relationship Id="rId103" Type="http://schemas.openxmlformats.org/officeDocument/2006/relationships/image" Target="media/image58.wmf"/><Relationship Id="rId108" Type="http://schemas.openxmlformats.org/officeDocument/2006/relationships/oleObject" Target="embeddings/oleObject42.bin"/><Relationship Id="rId124" Type="http://schemas.openxmlformats.org/officeDocument/2006/relationships/image" Target="media/image68.wmf"/><Relationship Id="rId129" Type="http://schemas.openxmlformats.org/officeDocument/2006/relationships/oleObject" Target="embeddings/oleObject53.bin"/><Relationship Id="rId54" Type="http://schemas.openxmlformats.org/officeDocument/2006/relationships/image" Target="media/image28.wmf"/><Relationship Id="rId70" Type="http://schemas.openxmlformats.org/officeDocument/2006/relationships/image" Target="media/image41.wmf"/><Relationship Id="rId75" Type="http://schemas.openxmlformats.org/officeDocument/2006/relationships/image" Target="media/image44.wmf"/><Relationship Id="rId91" Type="http://schemas.openxmlformats.org/officeDocument/2006/relationships/image" Target="media/image52.wmf"/><Relationship Id="rId96" Type="http://schemas.openxmlformats.org/officeDocument/2006/relationships/oleObject" Target="embeddings/oleObject36.bin"/><Relationship Id="rId140" Type="http://schemas.openxmlformats.org/officeDocument/2006/relationships/image" Target="media/image76.wmf"/><Relationship Id="rId14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oleObject" Target="embeddings/oleObject7.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oleObject" Target="embeddings/oleObject45.bin"/><Relationship Id="rId119" Type="http://schemas.openxmlformats.org/officeDocument/2006/relationships/image" Target="media/image66.wmf"/><Relationship Id="rId44" Type="http://schemas.openxmlformats.org/officeDocument/2006/relationships/image" Target="media/image21.png"/><Relationship Id="rId60" Type="http://schemas.openxmlformats.org/officeDocument/2006/relationships/image" Target="media/image32.wmf"/><Relationship Id="rId65" Type="http://schemas.openxmlformats.org/officeDocument/2006/relationships/image" Target="media/image36.png"/><Relationship Id="rId81" Type="http://schemas.openxmlformats.org/officeDocument/2006/relationships/image" Target="media/image46.wmf"/><Relationship Id="rId86" Type="http://schemas.openxmlformats.org/officeDocument/2006/relationships/image" Target="media/image48.png"/><Relationship Id="rId130" Type="http://schemas.openxmlformats.org/officeDocument/2006/relationships/image" Target="media/image71.wmf"/><Relationship Id="rId135" Type="http://schemas.openxmlformats.org/officeDocument/2006/relationships/oleObject" Target="embeddings/oleObject56.bin"/><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oleObject" Target="embeddings/oleObject15.bin"/><Relationship Id="rId109" Type="http://schemas.openxmlformats.org/officeDocument/2006/relationships/image" Target="media/image61.wmf"/><Relationship Id="rId34" Type="http://schemas.openxmlformats.org/officeDocument/2006/relationships/image" Target="media/image16.png"/><Relationship Id="rId50" Type="http://schemas.openxmlformats.org/officeDocument/2006/relationships/image" Target="media/image26.wmf"/><Relationship Id="rId55" Type="http://schemas.openxmlformats.org/officeDocument/2006/relationships/oleObject" Target="embeddings/oleObject21.bin"/><Relationship Id="rId76" Type="http://schemas.openxmlformats.org/officeDocument/2006/relationships/oleObject" Target="embeddings/oleObject26.bin"/><Relationship Id="rId97" Type="http://schemas.openxmlformats.org/officeDocument/2006/relationships/image" Target="media/image55.wmf"/><Relationship Id="rId104" Type="http://schemas.openxmlformats.org/officeDocument/2006/relationships/oleObject" Target="embeddings/oleObject40.bin"/><Relationship Id="rId120" Type="http://schemas.openxmlformats.org/officeDocument/2006/relationships/oleObject" Target="embeddings/oleObject48.bin"/><Relationship Id="rId125" Type="http://schemas.openxmlformats.org/officeDocument/2006/relationships/oleObject" Target="embeddings/oleObject51.bin"/><Relationship Id="rId141" Type="http://schemas.openxmlformats.org/officeDocument/2006/relationships/oleObject" Target="embeddings/oleObject59.bin"/><Relationship Id="rId146" Type="http://schemas.openxmlformats.org/officeDocument/2006/relationships/footer" Target="footer2.xml"/><Relationship Id="rId7" Type="http://schemas.openxmlformats.org/officeDocument/2006/relationships/image" Target="media/image1.png"/><Relationship Id="rId71" Type="http://schemas.openxmlformats.org/officeDocument/2006/relationships/oleObject" Target="embeddings/oleObject24.bin"/><Relationship Id="rId92" Type="http://schemas.openxmlformats.org/officeDocument/2006/relationships/oleObject" Target="embeddings/oleObject34.bin"/><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1.png"/><Relationship Id="rId40" Type="http://schemas.openxmlformats.org/officeDocument/2006/relationships/image" Target="media/image19.wmf"/><Relationship Id="rId45" Type="http://schemas.openxmlformats.org/officeDocument/2006/relationships/image" Target="media/image22.png"/><Relationship Id="rId66" Type="http://schemas.openxmlformats.org/officeDocument/2006/relationships/image" Target="media/image37.png"/><Relationship Id="rId87" Type="http://schemas.openxmlformats.org/officeDocument/2006/relationships/image" Target="media/image49.png"/><Relationship Id="rId110" Type="http://schemas.openxmlformats.org/officeDocument/2006/relationships/oleObject" Target="embeddings/oleObject43.bin"/><Relationship Id="rId115" Type="http://schemas.openxmlformats.org/officeDocument/2006/relationships/oleObject" Target="embeddings/oleObject46.bin"/><Relationship Id="rId131" Type="http://schemas.openxmlformats.org/officeDocument/2006/relationships/oleObject" Target="embeddings/oleObject54.bin"/><Relationship Id="rId136" Type="http://schemas.openxmlformats.org/officeDocument/2006/relationships/image" Target="media/image74.wmf"/><Relationship Id="rId61" Type="http://schemas.openxmlformats.org/officeDocument/2006/relationships/oleObject" Target="embeddings/oleObject23.bin"/><Relationship Id="rId82" Type="http://schemas.openxmlformats.org/officeDocument/2006/relationships/oleObject" Target="embeddings/oleObject30.bin"/><Relationship Id="rId19" Type="http://schemas.openxmlformats.org/officeDocument/2006/relationships/oleObject" Target="embeddings/oleObject5.bin"/><Relationship Id="rId14"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7.wmf"/><Relationship Id="rId56" Type="http://schemas.openxmlformats.org/officeDocument/2006/relationships/image" Target="media/image29.wmf"/><Relationship Id="rId77" Type="http://schemas.openxmlformats.org/officeDocument/2006/relationships/oleObject" Target="embeddings/oleObject27.bin"/><Relationship Id="rId100" Type="http://schemas.openxmlformats.org/officeDocument/2006/relationships/oleObject" Target="embeddings/oleObject38.bin"/><Relationship Id="rId105" Type="http://schemas.openxmlformats.org/officeDocument/2006/relationships/image" Target="media/image59.wmf"/><Relationship Id="rId126" Type="http://schemas.openxmlformats.org/officeDocument/2006/relationships/image" Target="media/image69.wmf"/><Relationship Id="rId147"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oleObject" Target="embeddings/oleObject19.bin"/><Relationship Id="rId72" Type="http://schemas.openxmlformats.org/officeDocument/2006/relationships/image" Target="media/image42.wmf"/><Relationship Id="rId93" Type="http://schemas.openxmlformats.org/officeDocument/2006/relationships/image" Target="media/image53.wmf"/><Relationship Id="rId98" Type="http://schemas.openxmlformats.org/officeDocument/2006/relationships/oleObject" Target="embeddings/oleObject37.bin"/><Relationship Id="rId121" Type="http://schemas.openxmlformats.org/officeDocument/2006/relationships/image" Target="media/image67.wmf"/><Relationship Id="rId142" Type="http://schemas.openxmlformats.org/officeDocument/2006/relationships/oleObject" Target="embeddings/oleObject60.bin"/><Relationship Id="rId3" Type="http://schemas.openxmlformats.org/officeDocument/2006/relationships/settings" Target="settings.xml"/><Relationship Id="rId25" Type="http://schemas.openxmlformats.org/officeDocument/2006/relationships/image" Target="media/image12.wmf"/><Relationship Id="rId46" Type="http://schemas.openxmlformats.org/officeDocument/2006/relationships/image" Target="media/image23.png"/><Relationship Id="rId67" Type="http://schemas.openxmlformats.org/officeDocument/2006/relationships/image" Target="media/image38.png"/><Relationship Id="rId116" Type="http://schemas.openxmlformats.org/officeDocument/2006/relationships/image" Target="media/image64.png"/><Relationship Id="rId137" Type="http://schemas.openxmlformats.org/officeDocument/2006/relationships/oleObject" Target="embeddings/oleObject57.bin"/><Relationship Id="rId20" Type="http://schemas.openxmlformats.org/officeDocument/2006/relationships/image" Target="media/image9.wmf"/><Relationship Id="rId41" Type="http://schemas.openxmlformats.org/officeDocument/2006/relationships/oleObject" Target="embeddings/oleObject16.bin"/><Relationship Id="rId62" Type="http://schemas.openxmlformats.org/officeDocument/2006/relationships/image" Target="media/image33.png"/><Relationship Id="rId83" Type="http://schemas.openxmlformats.org/officeDocument/2006/relationships/image" Target="media/image47.wmf"/><Relationship Id="rId88" Type="http://schemas.openxmlformats.org/officeDocument/2006/relationships/image" Target="media/image50.png"/><Relationship Id="rId111" Type="http://schemas.openxmlformats.org/officeDocument/2006/relationships/image" Target="media/image62.wmf"/><Relationship Id="rId132" Type="http://schemas.openxmlformats.org/officeDocument/2006/relationships/image" Target="media/image72.wmf"/><Relationship Id="rId15" Type="http://schemas.openxmlformats.org/officeDocument/2006/relationships/oleObject" Target="embeddings/oleObject3.bin"/><Relationship Id="rId36" Type="http://schemas.openxmlformats.org/officeDocument/2006/relationships/oleObject" Target="embeddings/oleObject13.bin"/><Relationship Id="rId57" Type="http://schemas.openxmlformats.org/officeDocument/2006/relationships/oleObject" Target="embeddings/oleObject22.bin"/><Relationship Id="rId106" Type="http://schemas.openxmlformats.org/officeDocument/2006/relationships/oleObject" Target="embeddings/oleObject41.bin"/><Relationship Id="rId127" Type="http://schemas.openxmlformats.org/officeDocument/2006/relationships/oleObject" Target="embeddings/oleObject52.bin"/><Relationship Id="rId10" Type="http://schemas.openxmlformats.org/officeDocument/2006/relationships/image" Target="media/image4.wmf"/><Relationship Id="rId31" Type="http://schemas.openxmlformats.org/officeDocument/2006/relationships/image" Target="media/image14.png"/><Relationship Id="rId52" Type="http://schemas.openxmlformats.org/officeDocument/2006/relationships/image" Target="media/image27.wmf"/><Relationship Id="rId73" Type="http://schemas.openxmlformats.org/officeDocument/2006/relationships/oleObject" Target="embeddings/oleObject25.bin"/><Relationship Id="rId78" Type="http://schemas.openxmlformats.org/officeDocument/2006/relationships/oleObject" Target="embeddings/oleObject28.bin"/><Relationship Id="rId94" Type="http://schemas.openxmlformats.org/officeDocument/2006/relationships/oleObject" Target="embeddings/oleObject35.bin"/><Relationship Id="rId99" Type="http://schemas.openxmlformats.org/officeDocument/2006/relationships/image" Target="media/image56.wmf"/><Relationship Id="rId101" Type="http://schemas.openxmlformats.org/officeDocument/2006/relationships/image" Target="media/image57.wmf"/><Relationship Id="rId122" Type="http://schemas.openxmlformats.org/officeDocument/2006/relationships/oleObject" Target="embeddings/oleObject49.bin"/><Relationship Id="rId143" Type="http://schemas.openxmlformats.org/officeDocument/2006/relationships/oleObject" Target="embeddings/oleObject61.bin"/><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26" Type="http://schemas.openxmlformats.org/officeDocument/2006/relationships/oleObject" Target="embeddings/oleObject8.bin"/><Relationship Id="rId47" Type="http://schemas.openxmlformats.org/officeDocument/2006/relationships/image" Target="media/image24.png"/><Relationship Id="rId68" Type="http://schemas.openxmlformats.org/officeDocument/2006/relationships/image" Target="media/image39.png"/><Relationship Id="rId89" Type="http://schemas.openxmlformats.org/officeDocument/2006/relationships/image" Target="media/image51.wmf"/><Relationship Id="rId112" Type="http://schemas.openxmlformats.org/officeDocument/2006/relationships/oleObject" Target="embeddings/oleObject44.bin"/><Relationship Id="rId133" Type="http://schemas.openxmlformats.org/officeDocument/2006/relationships/oleObject" Target="embeddings/oleObject55.bin"/><Relationship Id="rId16" Type="http://schemas.openxmlformats.org/officeDocument/2006/relationships/image" Target="media/image7.wmf"/><Relationship Id="rId37" Type="http://schemas.openxmlformats.org/officeDocument/2006/relationships/image" Target="media/image18.wmf"/><Relationship Id="rId58" Type="http://schemas.openxmlformats.org/officeDocument/2006/relationships/image" Target="media/image30.png"/><Relationship Id="rId79" Type="http://schemas.openxmlformats.org/officeDocument/2006/relationships/image" Target="media/image45.wmf"/><Relationship Id="rId102" Type="http://schemas.openxmlformats.org/officeDocument/2006/relationships/oleObject" Target="embeddings/oleObject39.bin"/><Relationship Id="rId123" Type="http://schemas.openxmlformats.org/officeDocument/2006/relationships/oleObject" Target="embeddings/oleObject50.bin"/><Relationship Id="rId14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77.png"/></Relationships>
</file>

<file path=word/_rels/header1.xml.rels><?xml version="1.0" encoding="UTF-8" standalone="yes"?>
<Relationships xmlns="http://schemas.openxmlformats.org/package/2006/relationships"><Relationship Id="rId1" Type="http://schemas.openxmlformats.org/officeDocument/2006/relationships/image" Target="media/image7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1760</Words>
  <Characters>10032</Characters>
  <Application>Microsoft Office Word</Application>
  <DocSecurity>0</DocSecurity>
  <Lines>83</Lines>
  <Paragraphs>23</Paragraphs>
  <ScaleCrop>false</ScaleCrop>
  <Company/>
  <LinksUpToDate>false</LinksUpToDate>
  <CharactersWithSpaces>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2017-07-19T12:07:00Z</dcterms:created>
  <dcterms:modified xsi:type="dcterms:W3CDTF">2026-08-19T00:19:00Z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